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026"/>
      </w:tblGrid>
      <w:tr w:rsidR="000069EF" w:rsidRPr="000069EF" w14:paraId="104C8A1A" w14:textId="77777777" w:rsidTr="000069EF">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0069EF" w:rsidRPr="000069EF" w14:paraId="2A8C2E74"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069EF" w:rsidRPr="000069EF" w14:paraId="3AD6AFE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069EF" w:rsidRPr="000069EF" w14:paraId="0EE0282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069EF" w:rsidRPr="000069EF" w14:paraId="45ACB4F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069EF" w:rsidRPr="000069EF" w14:paraId="03CE0CAD" w14:textId="77777777">
                                      <w:tc>
                                        <w:tcPr>
                                          <w:tcW w:w="0" w:type="auto"/>
                                          <w:tcMar>
                                            <w:top w:w="0" w:type="dxa"/>
                                            <w:left w:w="135" w:type="dxa"/>
                                            <w:bottom w:w="0" w:type="dxa"/>
                                            <w:right w:w="135" w:type="dxa"/>
                                          </w:tcMar>
                                          <w:hideMark/>
                                        </w:tcPr>
                                        <w:p w14:paraId="7B22DEE6" w14:textId="41A6D784" w:rsidR="000069EF" w:rsidRPr="000069EF" w:rsidRDefault="000069EF" w:rsidP="000069EF">
                                          <w:r w:rsidRPr="000069EF">
                                            <w:drawing>
                                              <wp:inline distT="0" distB="0" distL="0" distR="0" wp14:anchorId="022CBA3E" wp14:editId="7EDC7662">
                                                <wp:extent cx="5372100" cy="1790700"/>
                                                <wp:effectExtent l="0" t="0" r="0" b="0"/>
                                                <wp:docPr id="439142408" name="Picture 24" descr="A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42408" name="Picture 24" descr="A blue and purpl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2C90AB6" w14:textId="77777777" w:rsidR="000069EF" w:rsidRPr="000069EF" w:rsidRDefault="000069EF" w:rsidP="000069EF"/>
                                </w:tc>
                              </w:tr>
                            </w:tbl>
                            <w:p w14:paraId="0DA85C0D" w14:textId="77777777" w:rsidR="000069EF" w:rsidRPr="000069EF" w:rsidRDefault="000069EF" w:rsidP="000069EF"/>
                          </w:tc>
                        </w:tr>
                      </w:tbl>
                      <w:p w14:paraId="48713A4E" w14:textId="77777777" w:rsidR="000069EF" w:rsidRPr="000069EF" w:rsidRDefault="000069EF" w:rsidP="000069EF"/>
                    </w:tc>
                  </w:tr>
                </w:tbl>
                <w:p w14:paraId="59263A01" w14:textId="77777777" w:rsidR="000069EF" w:rsidRPr="000069EF" w:rsidRDefault="000069EF" w:rsidP="000069EF"/>
              </w:tc>
            </w:tr>
            <w:tr w:rsidR="000069EF" w:rsidRPr="000069EF" w14:paraId="7C818878"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12"/>
                  </w:tblGrid>
                  <w:tr w:rsidR="000069EF" w:rsidRPr="000069EF" w14:paraId="492F763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12"/>
                        </w:tblGrid>
                        <w:tr w:rsidR="000069EF" w:rsidRPr="000069EF" w14:paraId="62010438"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12"/>
                              </w:tblGrid>
                              <w:tr w:rsidR="000069EF" w:rsidRPr="000069EF" w14:paraId="48DE09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3B5F414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25BD2C7C" w14:textId="77777777">
                                            <w:tc>
                                              <w:tcPr>
                                                <w:tcW w:w="0" w:type="auto"/>
                                                <w:tcMar>
                                                  <w:top w:w="0" w:type="dxa"/>
                                                  <w:left w:w="270" w:type="dxa"/>
                                                  <w:bottom w:w="135" w:type="dxa"/>
                                                  <w:right w:w="270" w:type="dxa"/>
                                                </w:tcMar>
                                                <w:hideMark/>
                                              </w:tcPr>
                                              <w:p w14:paraId="5EDED5CE" w14:textId="77777777" w:rsidR="000069EF" w:rsidRPr="000069EF" w:rsidRDefault="000069EF" w:rsidP="000069EF">
                                                <w:r w:rsidRPr="000069EF">
                                                  <w:rPr>
                                                    <w:b/>
                                                    <w:bCs/>
                                                  </w:rPr>
                                                  <w:t>7 November 2024</w:t>
                                                </w:r>
                                                <w:r w:rsidRPr="000069EF">
                                                  <w:br/>
                                                </w:r>
                                                <w:r w:rsidRPr="000069EF">
                                                  <w:br/>
                                                  <w:t>Welcome to Five for Friday, our stakeholder bulletin for Leicester, Leicestershire and Rutland.</w:t>
                                                </w:r>
                                                <w:r w:rsidRPr="000069EF">
                                                  <w:br/>
                                                </w:r>
                                                <w:r w:rsidRPr="000069EF">
                                                  <w:br/>
                                                  <w:t>The bulletin will help to keep you up to speed with what is happening in the local NHS.  Please do share with your networks to help us reach as many people as possible.</w:t>
                                                </w:r>
                                                <w:r w:rsidRPr="000069EF">
                                                  <w:br/>
                                                  <w:t> </w:t>
                                                </w:r>
                                                <w:r w:rsidRPr="000069EF">
                                                  <w:br/>
                                                  <w:t>At the end of this issue you will find our communications e-toolkit which provides you with the opportunity to support us by sharing our campaigns and messages.</w:t>
                                                </w:r>
                                                <w:r w:rsidRPr="000069EF">
                                                  <w:br/>
                                                </w:r>
                                                <w:r w:rsidRPr="000069EF">
                                                  <w:br/>
                                                  <w:t xml:space="preserve">Please give us feedback and tell us what you want to know more about. If you have any questions or would like to ask about a </w:t>
                                                </w:r>
                                                <w:proofErr w:type="gramStart"/>
                                                <w:r w:rsidRPr="000069EF">
                                                  <w:t>topic</w:t>
                                                </w:r>
                                                <w:proofErr w:type="gramEnd"/>
                                                <w:r w:rsidRPr="000069EF">
                                                  <w:t xml:space="preserve"> please email us at: </w:t>
                                                </w:r>
                                                <w:r w:rsidRPr="000069EF">
                                                  <w:br/>
                                                </w:r>
                                                <w:hyperlink r:id="rId6" w:history="1">
                                                  <w:r w:rsidRPr="000069EF">
                                                    <w:rPr>
                                                      <w:rStyle w:val="Hyperlink"/>
                                                    </w:rPr>
                                                    <w:t>llricb-llr.pressoffice@nhs.net</w:t>
                                                  </w:r>
                                                </w:hyperlink>
                                              </w:p>
                                            </w:tc>
                                          </w:tr>
                                        </w:tbl>
                                        <w:p w14:paraId="6560530F" w14:textId="77777777" w:rsidR="000069EF" w:rsidRPr="000069EF" w:rsidRDefault="000069EF" w:rsidP="000069EF"/>
                                      </w:tc>
                                    </w:tr>
                                  </w:tbl>
                                  <w:p w14:paraId="505786DF" w14:textId="77777777" w:rsidR="000069EF" w:rsidRPr="000069EF" w:rsidRDefault="000069EF" w:rsidP="000069EF"/>
                                </w:tc>
                              </w:tr>
                              <w:tr w:rsidR="000069EF" w:rsidRPr="000069EF" w14:paraId="6C6311A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713E374B" w14:textId="77777777" w:rsidTr="000069EF">
                                      <w:tc>
                                        <w:tcPr>
                                          <w:tcW w:w="0" w:type="auto"/>
                                          <w:tcBorders>
                                            <w:top w:val="single" w:sz="12" w:space="0" w:color="EAEAEA"/>
                                            <w:left w:val="nil"/>
                                            <w:bottom w:val="nil"/>
                                            <w:right w:val="nil"/>
                                          </w:tcBorders>
                                          <w:vAlign w:val="center"/>
                                        </w:tcPr>
                                        <w:p w14:paraId="606080E8" w14:textId="77777777" w:rsidR="000069EF" w:rsidRPr="000069EF" w:rsidRDefault="000069EF" w:rsidP="000069EF"/>
                                      </w:tc>
                                    </w:tr>
                                  </w:tbl>
                                  <w:p w14:paraId="7ADC317A" w14:textId="77777777" w:rsidR="000069EF" w:rsidRPr="000069EF" w:rsidRDefault="000069EF" w:rsidP="000069EF"/>
                                </w:tc>
                              </w:tr>
                            </w:tbl>
                            <w:p w14:paraId="2FA80E27"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0F012E8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7520DA7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25285670" w14:textId="77777777">
                                            <w:tc>
                                              <w:tcPr>
                                                <w:tcW w:w="0" w:type="auto"/>
                                                <w:tcMar>
                                                  <w:top w:w="0" w:type="dxa"/>
                                                  <w:left w:w="270" w:type="dxa"/>
                                                  <w:bottom w:w="135" w:type="dxa"/>
                                                  <w:right w:w="270" w:type="dxa"/>
                                                </w:tcMar>
                                                <w:hideMark/>
                                              </w:tcPr>
                                              <w:p w14:paraId="5D33BEB7" w14:textId="77777777" w:rsidR="000069EF" w:rsidRPr="000069EF" w:rsidRDefault="000069EF" w:rsidP="000069EF">
                                                <w:pPr>
                                                  <w:rPr>
                                                    <w:b/>
                                                    <w:bCs/>
                                                  </w:rPr>
                                                </w:pPr>
                                                <w:r w:rsidRPr="000069EF">
                                                  <w:rPr>
                                                    <w:b/>
                                                    <w:bCs/>
                                                  </w:rPr>
                                                  <w:t>1. Stay well this winter: Ask your pharmacist</w:t>
                                                </w:r>
                                              </w:p>
                                            </w:tc>
                                          </w:tr>
                                        </w:tbl>
                                        <w:p w14:paraId="1788C601" w14:textId="77777777" w:rsidR="000069EF" w:rsidRPr="000069EF" w:rsidRDefault="000069EF" w:rsidP="000069EF"/>
                                      </w:tc>
                                    </w:tr>
                                  </w:tbl>
                                  <w:p w14:paraId="086B1494" w14:textId="77777777" w:rsidR="000069EF" w:rsidRPr="000069EF" w:rsidRDefault="000069EF" w:rsidP="000069EF"/>
                                </w:tc>
                              </w:tr>
                            </w:tbl>
                            <w:p w14:paraId="3B62FD29"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581E1FF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38715FC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395C3EF4" w14:textId="77777777">
                                            <w:tc>
                                              <w:tcPr>
                                                <w:tcW w:w="0" w:type="auto"/>
                                                <w:tcMar>
                                                  <w:top w:w="0" w:type="dxa"/>
                                                  <w:left w:w="270" w:type="dxa"/>
                                                  <w:bottom w:w="135" w:type="dxa"/>
                                                  <w:right w:w="270" w:type="dxa"/>
                                                </w:tcMar>
                                                <w:hideMark/>
                                              </w:tcPr>
                                              <w:p w14:paraId="5F96DAFF" w14:textId="77777777" w:rsidR="000069EF" w:rsidRPr="000069EF" w:rsidRDefault="000069EF" w:rsidP="000069EF">
                                                <w:r w:rsidRPr="000069EF">
                                                  <w:t>Ask a pharmacist week runs from 4-11 November, highlighting the skills and services available in your community pharmacy. Pharmacies are a key part of the NHS family, providing professional and convenient healthcare. The range of clinical services they provide has expanded significantly in recent years.</w:t>
                                                </w:r>
                                                <w:r w:rsidRPr="000069EF">
                                                  <w:br/>
                                                </w:r>
                                                <w:r w:rsidRPr="000069EF">
                                                  <w:br/>
                                                  <w:t xml:space="preserve">In the second of a series of articles to help people get in the know about how to stay well </w:t>
                                                </w:r>
                                                <w:r w:rsidRPr="000069EF">
                                                  <w:lastRenderedPageBreak/>
                                                  <w:t>over the winter and how to access the appropriate health care when they need it, we describe some of the services provided by pharmacists.</w:t>
                                                </w:r>
                                                <w:r w:rsidRPr="000069EF">
                                                  <w:br/>
                                                </w:r>
                                                <w:r w:rsidRPr="000069EF">
                                                  <w:br/>
                                                  <w:t>Within the article there is information about the services pharmacies can provide including clinical advice on minor health concerns,  over-the-counter medicines, blood pressure checks, the oral contraceptive pill and emergency contraception.</w:t>
                                                </w:r>
                                                <w:r w:rsidRPr="000069EF">
                                                  <w:br/>
                                                </w:r>
                                                <w:r w:rsidRPr="000069EF">
                                                  <w:br/>
                                                  <w:t>There is also information about the </w:t>
                                                </w:r>
                                                <w:hyperlink r:id="rId7" w:history="1">
                                                  <w:r w:rsidRPr="000069EF">
                                                    <w:rPr>
                                                      <w:rStyle w:val="Hyperlink"/>
                                                    </w:rPr>
                                                    <w:t>Pharmacy First scheme.</w:t>
                                                  </w:r>
                                                </w:hyperlink>
                                                <w:r w:rsidRPr="000069EF">
                                                  <w:t xml:space="preserve"> Many pharmacies can now offer treatment and prescription medicine for some conditions, without you needing to see a GP. These conditions include earache (in children aged 1 to 17), impetigo, infected insect bites, sinusitis (in patients aged 12 and over), shingles, sore throat (in patients aged 5 and over) and urinary tract infections (UTIs) for women aged 16-64.</w:t>
                                                </w:r>
                                                <w:r w:rsidRPr="000069EF">
                                                  <w:br/>
                                                </w:r>
                                                <w:r w:rsidRPr="000069EF">
                                                  <w:br/>
                                                  <w:t>To read the full article, visit: </w:t>
                                                </w:r>
                                                <w:hyperlink r:id="rId8" w:history="1">
                                                  <w:r w:rsidRPr="000069EF">
                                                    <w:rPr>
                                                      <w:rStyle w:val="Hyperlink"/>
                                                    </w:rPr>
                                                    <w:t>https://leicesterleicestershireandrutland.icb.nhs.uk/stay-well-this-winter-ask-your-pharmacist/</w:t>
                                                  </w:r>
                                                </w:hyperlink>
                                                <w:r w:rsidRPr="000069EF">
                                                  <w:t>.</w:t>
                                                </w:r>
                                              </w:p>
                                            </w:tc>
                                          </w:tr>
                                        </w:tbl>
                                        <w:p w14:paraId="22E7FA13" w14:textId="77777777" w:rsidR="000069EF" w:rsidRPr="000069EF" w:rsidRDefault="000069EF" w:rsidP="000069EF"/>
                                      </w:tc>
                                    </w:tr>
                                  </w:tbl>
                                  <w:p w14:paraId="70751E73" w14:textId="77777777" w:rsidR="000069EF" w:rsidRPr="000069EF" w:rsidRDefault="000069EF" w:rsidP="000069EF"/>
                                </w:tc>
                              </w:tr>
                            </w:tbl>
                            <w:p w14:paraId="16BCCF5A"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4306AFE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0069EF" w:rsidRPr="000069EF" w14:paraId="06248808" w14:textId="77777777">
                                      <w:tc>
                                        <w:tcPr>
                                          <w:tcW w:w="0" w:type="auto"/>
                                          <w:tcMar>
                                            <w:top w:w="0" w:type="dxa"/>
                                            <w:left w:w="135" w:type="dxa"/>
                                            <w:bottom w:w="0" w:type="dxa"/>
                                            <w:right w:w="135" w:type="dxa"/>
                                          </w:tcMar>
                                          <w:hideMark/>
                                        </w:tcPr>
                                        <w:p w14:paraId="646B5EE6" w14:textId="153EA02D" w:rsidR="000069EF" w:rsidRPr="000069EF" w:rsidRDefault="000069EF" w:rsidP="000069EF">
                                          <w:r w:rsidRPr="000069EF">
                                            <w:drawing>
                                              <wp:inline distT="0" distB="0" distL="0" distR="0" wp14:anchorId="08F18F67" wp14:editId="0A19A794">
                                                <wp:extent cx="4899660" cy="4899660"/>
                                                <wp:effectExtent l="0" t="0" r="0" b="0"/>
                                                <wp:docPr id="154855548" name="Picture 23" descr="Stay well this winter. Get in the know about how to keep the whole family well this winter. Find out how the services provided by your local pharmacist can help. Animated image of people in a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y well this winter. Get in the know about how to keep the whole family well this winter. Find out how the services provided by your local pharmacist can help. Animated image of people in a pharm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660" cy="4899660"/>
                                                        </a:xfrm>
                                                        <a:prstGeom prst="rect">
                                                          <a:avLst/>
                                                        </a:prstGeom>
                                                        <a:noFill/>
                                                        <a:ln>
                                                          <a:noFill/>
                                                        </a:ln>
                                                      </pic:spPr>
                                                    </pic:pic>
                                                  </a:graphicData>
                                                </a:graphic>
                                              </wp:inline>
                                            </w:drawing>
                                          </w:r>
                                        </w:p>
                                      </w:tc>
                                    </w:tr>
                                  </w:tbl>
                                  <w:p w14:paraId="428352A7" w14:textId="77777777" w:rsidR="000069EF" w:rsidRPr="000069EF" w:rsidRDefault="000069EF" w:rsidP="000069EF"/>
                                </w:tc>
                              </w:tr>
                            </w:tbl>
                            <w:p w14:paraId="72970596"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0124828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6920AED0" w14:textId="77777777">
                                      <w:tc>
                                        <w:tcPr>
                                          <w:tcW w:w="0" w:type="auto"/>
                                          <w:tcBorders>
                                            <w:top w:val="single" w:sz="12" w:space="0" w:color="EAEAEA"/>
                                            <w:left w:val="nil"/>
                                            <w:bottom w:val="nil"/>
                                            <w:right w:val="nil"/>
                                          </w:tcBorders>
                                          <w:vAlign w:val="center"/>
                                          <w:hideMark/>
                                        </w:tcPr>
                                        <w:p w14:paraId="26BE2F13" w14:textId="77777777" w:rsidR="000069EF" w:rsidRPr="000069EF" w:rsidRDefault="000069EF" w:rsidP="000069EF"/>
                                      </w:tc>
                                    </w:tr>
                                  </w:tbl>
                                  <w:p w14:paraId="25DF4345" w14:textId="77777777" w:rsidR="000069EF" w:rsidRPr="000069EF" w:rsidRDefault="000069EF" w:rsidP="000069EF"/>
                                </w:tc>
                              </w:tr>
                            </w:tbl>
                            <w:p w14:paraId="70AFAA43"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3AD9AF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6F8B72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5CD2A025" w14:textId="77777777">
                                            <w:tc>
                                              <w:tcPr>
                                                <w:tcW w:w="0" w:type="auto"/>
                                                <w:tcMar>
                                                  <w:top w:w="0" w:type="dxa"/>
                                                  <w:left w:w="270" w:type="dxa"/>
                                                  <w:bottom w:w="135" w:type="dxa"/>
                                                  <w:right w:w="270" w:type="dxa"/>
                                                </w:tcMar>
                                                <w:hideMark/>
                                              </w:tcPr>
                                              <w:p w14:paraId="1E23C1E8" w14:textId="77777777" w:rsidR="000069EF" w:rsidRPr="000069EF" w:rsidRDefault="000069EF" w:rsidP="000069EF">
                                                <w:pPr>
                                                  <w:rPr>
                                                    <w:b/>
                                                    <w:bCs/>
                                                  </w:rPr>
                                                </w:pPr>
                                                <w:r w:rsidRPr="000069EF">
                                                  <w:rPr>
                                                    <w:b/>
                                                    <w:bCs/>
                                                  </w:rPr>
                                                  <w:t>2. Innovative headsets help to treat patients with severe depression</w:t>
                                                </w:r>
                                              </w:p>
                                            </w:tc>
                                          </w:tr>
                                        </w:tbl>
                                        <w:p w14:paraId="1756947E" w14:textId="77777777" w:rsidR="000069EF" w:rsidRPr="000069EF" w:rsidRDefault="000069EF" w:rsidP="000069EF"/>
                                      </w:tc>
                                    </w:tr>
                                  </w:tbl>
                                  <w:p w14:paraId="53B75235" w14:textId="77777777" w:rsidR="000069EF" w:rsidRPr="000069EF" w:rsidRDefault="000069EF" w:rsidP="000069EF"/>
                                </w:tc>
                              </w:tr>
                            </w:tbl>
                            <w:p w14:paraId="4C21DE63"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2E614B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7B9B8FB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776CEBA1" w14:textId="77777777">
                                            <w:tc>
                                              <w:tcPr>
                                                <w:tcW w:w="0" w:type="auto"/>
                                                <w:tcMar>
                                                  <w:top w:w="0" w:type="dxa"/>
                                                  <w:left w:w="270" w:type="dxa"/>
                                                  <w:bottom w:w="135" w:type="dxa"/>
                                                  <w:right w:w="270" w:type="dxa"/>
                                                </w:tcMar>
                                                <w:hideMark/>
                                              </w:tcPr>
                                              <w:p w14:paraId="4A5D46AB" w14:textId="77777777" w:rsidR="000069EF" w:rsidRPr="000069EF" w:rsidRDefault="000069EF" w:rsidP="000069EF">
                                                <w:r w:rsidRPr="000069EF">
                                                  <w:t>Patients with depression in Leicester, Leicestershire and Rutland (LLR) have reported significant improvements in their symptoms after using a new brain stimulation headset, as part of a pilot project.</w:t>
                                                </w:r>
                                                <w:r w:rsidRPr="000069EF">
                                                  <w:br/>
                                                </w:r>
                                                <w:r w:rsidRPr="000069EF">
                                                  <w:br/>
                                                  <w:t>Leicestershire Partnership NHS Trust’s crisis mental health team, which supports patients with severe depression who are at risk of admission to hospital, is the first NHS mental health crisis service in the UK to pilot the Flow Neuroscience headsets as a treatment option.</w:t>
                                                </w:r>
                                                <w:r w:rsidRPr="000069EF">
                                                  <w:br/>
                                                </w:r>
                                                <w:r w:rsidRPr="000069EF">
                                                  <w:br/>
                                                  <w:t xml:space="preserve">Eligible patients taking part in the six-week programme completed monitoring surveys throughout their Flow treatment, which was administered alongside regular patient check-ins with clinicians, weekly clinics and, in some cases, medication. For </w:t>
                                                </w:r>
                                                <w:proofErr w:type="gramStart"/>
                                                <w:r w:rsidRPr="000069EF">
                                                  <w:t>the majority of</w:t>
                                                </w:r>
                                                <w:proofErr w:type="gramEnd"/>
                                                <w:r w:rsidRPr="000069EF">
                                                  <w:t xml:space="preserve"> patients who took part in the pilot, their feedback showed the headsets made a significant improvement to their mental health and wellbeing.</w:t>
                                                </w:r>
                                                <w:r w:rsidRPr="000069EF">
                                                  <w:br/>
                                                </w:r>
                                                <w:r w:rsidRPr="000069EF">
                                                  <w:br/>
                                                  <w:t>Data from the pilot programme also found the use of the Flow headsets helped to stabilise patients quickly, with significant improvements in patient mood within two to three weeks. In addition, one in three patients reported their symptoms had improved so much that they went into remission during the pilot period.</w:t>
                                                </w:r>
                                                <w:r w:rsidRPr="000069EF">
                                                  <w:br/>
                                                </w:r>
                                                <w:r w:rsidRPr="000069EF">
                                                  <w:br/>
                                                  <w:t>To read more about the pilot, visit:</w:t>
                                                </w:r>
                                                <w:r w:rsidRPr="000069EF">
                                                  <w:br/>
                                                </w:r>
                                                <w:hyperlink r:id="rId10" w:history="1">
                                                  <w:r w:rsidRPr="000069EF">
                                                    <w:rPr>
                                                      <w:rStyle w:val="Hyperlink"/>
                                                    </w:rPr>
                                                    <w:t>https://www.leicspart.nhs.uk/news/lpt-pilots-new-innovative-headsets-help-to-treat-patients-with-severe-depression/</w:t>
                                                  </w:r>
                                                </w:hyperlink>
                                              </w:p>
                                            </w:tc>
                                          </w:tr>
                                        </w:tbl>
                                        <w:p w14:paraId="289873B4" w14:textId="77777777" w:rsidR="000069EF" w:rsidRPr="000069EF" w:rsidRDefault="000069EF" w:rsidP="000069EF"/>
                                      </w:tc>
                                    </w:tr>
                                  </w:tbl>
                                  <w:p w14:paraId="19E62D37" w14:textId="77777777" w:rsidR="000069EF" w:rsidRPr="000069EF" w:rsidRDefault="000069EF" w:rsidP="000069EF"/>
                                </w:tc>
                              </w:tr>
                            </w:tbl>
                            <w:p w14:paraId="65A03A1B"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1705FD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0069EF" w:rsidRPr="000069EF" w14:paraId="4F731B21" w14:textId="77777777">
                                      <w:tc>
                                        <w:tcPr>
                                          <w:tcW w:w="0" w:type="auto"/>
                                          <w:tcMar>
                                            <w:top w:w="0" w:type="dxa"/>
                                            <w:left w:w="135" w:type="dxa"/>
                                            <w:bottom w:w="0" w:type="dxa"/>
                                            <w:right w:w="135" w:type="dxa"/>
                                          </w:tcMar>
                                          <w:hideMark/>
                                        </w:tcPr>
                                        <w:p w14:paraId="4EE201FD" w14:textId="40E94EE5" w:rsidR="000069EF" w:rsidRPr="000069EF" w:rsidRDefault="000069EF" w:rsidP="000069EF">
                                          <w:r w:rsidRPr="000069EF">
                                            <w:lastRenderedPageBreak/>
                                            <w:drawing>
                                              <wp:inline distT="0" distB="0" distL="0" distR="0" wp14:anchorId="361722B6" wp14:editId="09D46DCF">
                                                <wp:extent cx="5364480" cy="3589020"/>
                                                <wp:effectExtent l="0" t="0" r="7620" b="0"/>
                                                <wp:docPr id="1873866816" name="Picture 22" descr="iMAGE OF A WOMAN WEARING A FLOW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OF A WOMAN WEARING A FLOW HEADS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480" cy="3589020"/>
                                                        </a:xfrm>
                                                        <a:prstGeom prst="rect">
                                                          <a:avLst/>
                                                        </a:prstGeom>
                                                        <a:noFill/>
                                                        <a:ln>
                                                          <a:noFill/>
                                                        </a:ln>
                                                      </pic:spPr>
                                                    </pic:pic>
                                                  </a:graphicData>
                                                </a:graphic>
                                              </wp:inline>
                                            </w:drawing>
                                          </w:r>
                                        </w:p>
                                      </w:tc>
                                    </w:tr>
                                  </w:tbl>
                                  <w:p w14:paraId="0DE4A120" w14:textId="77777777" w:rsidR="000069EF" w:rsidRPr="000069EF" w:rsidRDefault="000069EF" w:rsidP="000069EF"/>
                                </w:tc>
                              </w:tr>
                            </w:tbl>
                            <w:p w14:paraId="5BE76024"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07E573E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4388ACC6" w14:textId="77777777">
                                      <w:tc>
                                        <w:tcPr>
                                          <w:tcW w:w="0" w:type="auto"/>
                                          <w:tcBorders>
                                            <w:top w:val="single" w:sz="12" w:space="0" w:color="EAEAEA"/>
                                            <w:left w:val="nil"/>
                                            <w:bottom w:val="nil"/>
                                            <w:right w:val="nil"/>
                                          </w:tcBorders>
                                          <w:vAlign w:val="center"/>
                                          <w:hideMark/>
                                        </w:tcPr>
                                        <w:p w14:paraId="566032C6" w14:textId="77777777" w:rsidR="000069EF" w:rsidRPr="000069EF" w:rsidRDefault="000069EF" w:rsidP="000069EF"/>
                                      </w:tc>
                                    </w:tr>
                                  </w:tbl>
                                  <w:p w14:paraId="6D58EF69" w14:textId="77777777" w:rsidR="000069EF" w:rsidRPr="000069EF" w:rsidRDefault="000069EF" w:rsidP="000069EF"/>
                                </w:tc>
                              </w:tr>
                            </w:tbl>
                            <w:p w14:paraId="089D0A6A"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6F2CED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4E12360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5F2D5004" w14:textId="77777777">
                                            <w:tc>
                                              <w:tcPr>
                                                <w:tcW w:w="0" w:type="auto"/>
                                                <w:tcMar>
                                                  <w:top w:w="0" w:type="dxa"/>
                                                  <w:left w:w="270" w:type="dxa"/>
                                                  <w:bottom w:w="135" w:type="dxa"/>
                                                  <w:right w:w="270" w:type="dxa"/>
                                                </w:tcMar>
                                                <w:hideMark/>
                                              </w:tcPr>
                                              <w:p w14:paraId="0BA54AA5" w14:textId="77777777" w:rsidR="000069EF" w:rsidRPr="000069EF" w:rsidRDefault="000069EF" w:rsidP="000069EF">
                                                <w:pPr>
                                                  <w:rPr>
                                                    <w:b/>
                                                    <w:bCs/>
                                                  </w:rPr>
                                                </w:pPr>
                                                <w:r w:rsidRPr="000069EF">
                                                  <w:rPr>
                                                    <w:b/>
                                                    <w:bCs/>
                                                  </w:rPr>
                                                  <w:t>3. Join trial on norovirus in people aged 60 and above</w:t>
                                                </w:r>
                                              </w:p>
                                            </w:tc>
                                          </w:tr>
                                        </w:tbl>
                                        <w:p w14:paraId="68638C82" w14:textId="77777777" w:rsidR="000069EF" w:rsidRPr="000069EF" w:rsidRDefault="000069EF" w:rsidP="000069EF"/>
                                      </w:tc>
                                    </w:tr>
                                  </w:tbl>
                                  <w:p w14:paraId="2BAEE250" w14:textId="77777777" w:rsidR="000069EF" w:rsidRPr="000069EF" w:rsidRDefault="000069EF" w:rsidP="000069EF"/>
                                </w:tc>
                              </w:tr>
                            </w:tbl>
                            <w:p w14:paraId="298D2651"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05BC68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6B77BAC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1B149F2C" w14:textId="77777777">
                                            <w:tc>
                                              <w:tcPr>
                                                <w:tcW w:w="0" w:type="auto"/>
                                                <w:tcMar>
                                                  <w:top w:w="0" w:type="dxa"/>
                                                  <w:left w:w="270" w:type="dxa"/>
                                                  <w:bottom w:w="135" w:type="dxa"/>
                                                  <w:right w:w="270" w:type="dxa"/>
                                                </w:tcMar>
                                                <w:hideMark/>
                                              </w:tcPr>
                                              <w:p w14:paraId="2703BB15" w14:textId="77777777" w:rsidR="000069EF" w:rsidRPr="000069EF" w:rsidRDefault="000069EF" w:rsidP="000069EF">
                                                <w:r w:rsidRPr="000069EF">
                                                  <w:t>Join the Nova 301 Trial to help see if people aged 60 years or older can be protected against symptoms caused by the norovirus stomach bug with an investigational mRNA vaccine.</w:t>
                                                </w:r>
                                                <w:r w:rsidRPr="000069EF">
                                                  <w:br/>
                                                </w:r>
                                                <w:r w:rsidRPr="000069EF">
                                                  <w:br/>
                                                  <w:t>The trial will see if an investigational vaccine (a vaccine that is being studied) may help protect against symptoms caused by the norovirus stomach bug in people 60 years of age or older.</w:t>
                                                </w:r>
                                                <w:r w:rsidRPr="000069EF">
                                                  <w:br/>
                                                </w:r>
                                                <w:r w:rsidRPr="000069EF">
                                                  <w:br/>
                                                  <w:t>Norovirus is one of the most common stomach bugs in the UK. It occurs every year and many cases are often in care homes and schools. The norovirus stomach bug causes unpleasant symptoms and can spread easily from person to person.</w:t>
                                                </w:r>
                                                <w:r w:rsidRPr="000069EF">
                                                  <w:br/>
                                                </w:r>
                                                <w:r w:rsidRPr="000069EF">
                                                  <w:br/>
                                                  <w:t>Vulnerable people, such as children younger than age 5, adults older than age 60, and people with underlying health conditions, are at greater risk for serious symptoms of norovirus, which may require medical attention.</w:t>
                                                </w:r>
                                                <w:r w:rsidRPr="000069EF">
                                                  <w:br/>
                                                </w:r>
                                                <w:r w:rsidRPr="000069EF">
                                                  <w:br/>
                                                </w:r>
                                                <w:r w:rsidRPr="000069EF">
                                                  <w:lastRenderedPageBreak/>
                                                  <w:br/>
                                                </w:r>
                                                <w:r w:rsidRPr="000069EF">
                                                  <w:rPr>
                                                    <w:b/>
                                                    <w:bCs/>
                                                  </w:rPr>
                                                  <w:t>Who can join?</w:t>
                                                </w:r>
                                                <w:r w:rsidRPr="000069EF">
                                                  <w:br/>
                                                </w:r>
                                                <w:r w:rsidRPr="000069EF">
                                                  <w:br/>
                                                  <w:t>This clinical trial is looking for participants. To join, you must:</w:t>
                                                </w:r>
                                              </w:p>
                                              <w:p w14:paraId="552CDD4F" w14:textId="77777777" w:rsidR="000069EF" w:rsidRPr="000069EF" w:rsidRDefault="000069EF" w:rsidP="000069EF">
                                                <w:pPr>
                                                  <w:numPr>
                                                    <w:ilvl w:val="0"/>
                                                    <w:numId w:val="1"/>
                                                  </w:numPr>
                                                </w:pPr>
                                                <w:r w:rsidRPr="000069EF">
                                                  <w:t>be 60 years of age or older</w:t>
                                                </w:r>
                                              </w:p>
                                              <w:p w14:paraId="353300E2" w14:textId="77777777" w:rsidR="000069EF" w:rsidRPr="000069EF" w:rsidRDefault="000069EF" w:rsidP="000069EF">
                                                <w:pPr>
                                                  <w:numPr>
                                                    <w:ilvl w:val="0"/>
                                                    <w:numId w:val="2"/>
                                                  </w:numPr>
                                                </w:pPr>
                                                <w:r w:rsidRPr="000069EF">
                                                  <w:t>be in good health</w:t>
                                                </w:r>
                                              </w:p>
                                              <w:p w14:paraId="00B5A823" w14:textId="77777777" w:rsidR="000069EF" w:rsidRPr="000069EF" w:rsidRDefault="000069EF" w:rsidP="000069EF">
                                                <w:pPr>
                                                  <w:numPr>
                                                    <w:ilvl w:val="0"/>
                                                    <w:numId w:val="3"/>
                                                  </w:numPr>
                                                </w:pPr>
                                                <w:r w:rsidRPr="000069EF">
                                                  <w:t>not currently have a chronic gastrointestinal disease (including irritable bowel</w:t>
                                                </w:r>
                                                <w:r w:rsidRPr="000069EF">
                                                  <w:br/>
                                                  <w:t>syndrome, colitis, oesophageal reflux, or any other medical condition where you have regular vomiting or diarrhoea)</w:t>
                                                </w:r>
                                              </w:p>
                                              <w:p w14:paraId="53FFE582" w14:textId="77777777" w:rsidR="000069EF" w:rsidRPr="000069EF" w:rsidRDefault="000069EF" w:rsidP="000069EF">
                                                <w:r w:rsidRPr="000069EF">
                                                  <w:t xml:space="preserve">To find out more and register your interest, visit the study website: </w:t>
                                                </w:r>
                                                <w:hyperlink r:id="rId12" w:tgtFrame="_blank" w:history="1">
                                                  <w:r w:rsidRPr="000069EF">
                                                    <w:rPr>
                                                      <w:rStyle w:val="Hyperlink"/>
                                                    </w:rPr>
                                                    <w:t>http://www.nova301trialuk.com/</w:t>
                                                  </w:r>
                                                </w:hyperlink>
                                                <w:r w:rsidRPr="000069EF">
                                                  <w:t>. </w:t>
                                                </w:r>
                                                <w:r w:rsidRPr="000069EF">
                                                  <w:br/>
                                                </w:r>
                                                <w:r w:rsidRPr="000069EF">
                                                  <w:br/>
                                                  <w:t>Please share with friends and family who might be interested.</w:t>
                                                </w:r>
                                              </w:p>
                                            </w:tc>
                                          </w:tr>
                                        </w:tbl>
                                        <w:p w14:paraId="012B0BFE" w14:textId="77777777" w:rsidR="000069EF" w:rsidRPr="000069EF" w:rsidRDefault="000069EF" w:rsidP="000069EF"/>
                                      </w:tc>
                                    </w:tr>
                                  </w:tbl>
                                  <w:p w14:paraId="6B465F21" w14:textId="77777777" w:rsidR="000069EF" w:rsidRPr="000069EF" w:rsidRDefault="000069EF" w:rsidP="000069EF"/>
                                </w:tc>
                              </w:tr>
                            </w:tbl>
                            <w:p w14:paraId="280B8004"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3F83E44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0069EF" w:rsidRPr="000069EF" w14:paraId="5C9735CA" w14:textId="77777777">
                                      <w:tc>
                                        <w:tcPr>
                                          <w:tcW w:w="0" w:type="auto"/>
                                          <w:tcMar>
                                            <w:top w:w="0" w:type="dxa"/>
                                            <w:left w:w="135" w:type="dxa"/>
                                            <w:bottom w:w="0" w:type="dxa"/>
                                            <w:right w:w="135" w:type="dxa"/>
                                          </w:tcMar>
                                          <w:hideMark/>
                                        </w:tcPr>
                                        <w:p w14:paraId="5C3AF35E" w14:textId="52697E88" w:rsidR="000069EF" w:rsidRPr="000069EF" w:rsidRDefault="000069EF" w:rsidP="000069EF">
                                          <w:r w:rsidRPr="000069EF">
                                            <w:drawing>
                                              <wp:inline distT="0" distB="0" distL="0" distR="0" wp14:anchorId="309B64BE" wp14:editId="4EE8C20E">
                                                <wp:extent cx="5318760" cy="3550920"/>
                                                <wp:effectExtent l="0" t="0" r="0" b="0"/>
                                                <wp:docPr id="1986174467" name="Picture 21" descr="iMAGE OF A GROUP OF OL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OF A GROUP OF OLDER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760" cy="3550920"/>
                                                        </a:xfrm>
                                                        <a:prstGeom prst="rect">
                                                          <a:avLst/>
                                                        </a:prstGeom>
                                                        <a:noFill/>
                                                        <a:ln>
                                                          <a:noFill/>
                                                        </a:ln>
                                                      </pic:spPr>
                                                    </pic:pic>
                                                  </a:graphicData>
                                                </a:graphic>
                                              </wp:inline>
                                            </w:drawing>
                                          </w:r>
                                        </w:p>
                                      </w:tc>
                                    </w:tr>
                                  </w:tbl>
                                  <w:p w14:paraId="2FF75BA7" w14:textId="77777777" w:rsidR="000069EF" w:rsidRPr="000069EF" w:rsidRDefault="000069EF" w:rsidP="000069EF"/>
                                </w:tc>
                              </w:tr>
                            </w:tbl>
                            <w:p w14:paraId="41D8F34C"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6ED4F46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384D7ABA" w14:textId="77777777">
                                      <w:tc>
                                        <w:tcPr>
                                          <w:tcW w:w="0" w:type="auto"/>
                                          <w:tcBorders>
                                            <w:top w:val="single" w:sz="12" w:space="0" w:color="EAEAEA"/>
                                            <w:left w:val="nil"/>
                                            <w:bottom w:val="nil"/>
                                            <w:right w:val="nil"/>
                                          </w:tcBorders>
                                          <w:vAlign w:val="center"/>
                                          <w:hideMark/>
                                        </w:tcPr>
                                        <w:p w14:paraId="3AFA8858" w14:textId="77777777" w:rsidR="000069EF" w:rsidRPr="000069EF" w:rsidRDefault="000069EF" w:rsidP="000069EF"/>
                                      </w:tc>
                                    </w:tr>
                                  </w:tbl>
                                  <w:p w14:paraId="0F69F47C" w14:textId="77777777" w:rsidR="000069EF" w:rsidRPr="000069EF" w:rsidRDefault="000069EF" w:rsidP="000069EF"/>
                                </w:tc>
                              </w:tr>
                            </w:tbl>
                            <w:p w14:paraId="7AB074C5"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5466C9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42C5807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6DE04F73" w14:textId="77777777">
                                            <w:tc>
                                              <w:tcPr>
                                                <w:tcW w:w="0" w:type="auto"/>
                                                <w:tcMar>
                                                  <w:top w:w="0" w:type="dxa"/>
                                                  <w:left w:w="270" w:type="dxa"/>
                                                  <w:bottom w:w="135" w:type="dxa"/>
                                                  <w:right w:w="270" w:type="dxa"/>
                                                </w:tcMar>
                                                <w:hideMark/>
                                              </w:tcPr>
                                              <w:p w14:paraId="5E7C9EAE" w14:textId="77777777" w:rsidR="000069EF" w:rsidRPr="000069EF" w:rsidRDefault="000069EF" w:rsidP="000069EF">
                                                <w:pPr>
                                                  <w:rPr>
                                                    <w:b/>
                                                    <w:bCs/>
                                                  </w:rPr>
                                                </w:pPr>
                                                <w:r w:rsidRPr="000069EF">
                                                  <w:rPr>
                                                    <w:b/>
                                                    <w:bCs/>
                                                  </w:rPr>
                                                  <w:t>4. Call 999 at the first sign of a stroke</w:t>
                                                </w:r>
                                              </w:p>
                                            </w:tc>
                                          </w:tr>
                                        </w:tbl>
                                        <w:p w14:paraId="5154F19A" w14:textId="77777777" w:rsidR="000069EF" w:rsidRPr="000069EF" w:rsidRDefault="000069EF" w:rsidP="000069EF"/>
                                      </w:tc>
                                    </w:tr>
                                  </w:tbl>
                                  <w:p w14:paraId="2DDEB8DD" w14:textId="77777777" w:rsidR="000069EF" w:rsidRPr="000069EF" w:rsidRDefault="000069EF" w:rsidP="000069EF"/>
                                </w:tc>
                              </w:tr>
                            </w:tbl>
                            <w:p w14:paraId="064878F1"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4D1654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232E9D0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305419FA" w14:textId="77777777">
                                            <w:tc>
                                              <w:tcPr>
                                                <w:tcW w:w="0" w:type="auto"/>
                                                <w:tcMar>
                                                  <w:top w:w="0" w:type="dxa"/>
                                                  <w:left w:w="270" w:type="dxa"/>
                                                  <w:bottom w:w="135" w:type="dxa"/>
                                                  <w:right w:w="270" w:type="dxa"/>
                                                </w:tcMar>
                                                <w:hideMark/>
                                              </w:tcPr>
                                              <w:p w14:paraId="25545BD7" w14:textId="77777777" w:rsidR="000069EF" w:rsidRPr="000069EF" w:rsidRDefault="000069EF" w:rsidP="000069EF">
                                                <w:r w:rsidRPr="000069EF">
                                                  <w:lastRenderedPageBreak/>
                                                  <w:t>Every year in the UK, there are around 100,000 strokes, causing 38,000 stroke-related deaths, and it is a leading cause of disability.</w:t>
                                                </w:r>
                                                <w:r w:rsidRPr="000069EF">
                                                  <w:br/>
                                                </w:r>
                                                <w:r w:rsidRPr="000069EF">
                                                  <w:br/>
                                                  <w:t>Stroke symptoms might be less dramatic, painful or obvious than you might expect. Like not being able to raise your arm, struggling to smile, or slurred speech. Whether it is a friend, loved one or even a passer-by, any sign of a stroke is always an emergency, so call 999 immediately if you or someone else experiences a single symptom.</w:t>
                                                </w:r>
                                                <w:r w:rsidRPr="000069EF">
                                                  <w:br/>
                                                </w:r>
                                                <w:r w:rsidRPr="000069EF">
                                                  <w:br/>
                                                  <w:t>Acting FAST on any sign of a stroke gives patients faster access to specialist treatment that could save their life. Face or Arm or Speech, at the first sign, it’s Time to call 999.</w:t>
                                                </w:r>
                                                <w:r w:rsidRPr="000069EF">
                                                  <w:br/>
                                                </w:r>
                                                <w:r w:rsidRPr="000069EF">
                                                  <w:br/>
                                                  <w:t xml:space="preserve">Visit </w:t>
                                                </w:r>
                                                <w:hyperlink r:id="rId14" w:tgtFrame="_blank" w:history="1">
                                                  <w:r w:rsidRPr="000069EF">
                                                    <w:rPr>
                                                      <w:rStyle w:val="Hyperlink"/>
                                                    </w:rPr>
                                                    <w:t>www.nhs.uk/ActFAST</w:t>
                                                  </w:r>
                                                </w:hyperlink>
                                                <w:r w:rsidRPr="000069EF">
                                                  <w:t xml:space="preserve"> for more information.</w:t>
                                                </w:r>
                                              </w:p>
                                            </w:tc>
                                          </w:tr>
                                        </w:tbl>
                                        <w:p w14:paraId="2575619D" w14:textId="77777777" w:rsidR="000069EF" w:rsidRPr="000069EF" w:rsidRDefault="000069EF" w:rsidP="000069EF"/>
                                      </w:tc>
                                    </w:tr>
                                  </w:tbl>
                                  <w:p w14:paraId="4E4BCD78" w14:textId="77777777" w:rsidR="000069EF" w:rsidRPr="000069EF" w:rsidRDefault="000069EF" w:rsidP="000069EF"/>
                                </w:tc>
                              </w:tr>
                            </w:tbl>
                            <w:p w14:paraId="6CC5DEBE"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1318F20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72"/>
                                    </w:tblGrid>
                                    <w:tr w:rsidR="000069EF" w:rsidRPr="000069EF" w14:paraId="3D4FBD69" w14:textId="77777777">
                                      <w:tc>
                                        <w:tcPr>
                                          <w:tcW w:w="0" w:type="auto"/>
                                          <w:shd w:val="clear" w:color="auto" w:fill="404040"/>
                                          <w:hideMark/>
                                        </w:tcPr>
                                        <w:p w14:paraId="7DFF1183" w14:textId="77A5A715" w:rsidR="000069EF" w:rsidRPr="000069EF" w:rsidRDefault="000069EF" w:rsidP="000069EF">
                                          <w:r w:rsidRPr="000069EF">
                                            <w:drawing>
                                              <wp:inline distT="0" distB="0" distL="0" distR="0" wp14:anchorId="5474A643" wp14:editId="0DDD5397">
                                                <wp:extent cx="5372100" cy="4030980"/>
                                                <wp:effectExtent l="0" t="0" r="0" b="7620"/>
                                                <wp:docPr id="235415572" name="Picture 20" descr="A video of a bouquet of flowers&#10;&#10;Description automatically generated">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15572" name="Picture 20" descr="A video of a bouquet of flowers&#10;&#10;Description automatically generated">
                                                          <a:hlinkClick r:id="rId15" tooltip="&quot;&quot; t "/>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rsidR="000069EF" w:rsidRPr="000069EF" w14:paraId="35D1B280" w14:textId="77777777">
                                      <w:tc>
                                        <w:tcPr>
                                          <w:tcW w:w="8190" w:type="dxa"/>
                                          <w:shd w:val="clear" w:color="auto" w:fill="404040"/>
                                          <w:tcMar>
                                            <w:top w:w="135" w:type="dxa"/>
                                            <w:left w:w="270" w:type="dxa"/>
                                            <w:bottom w:w="135" w:type="dxa"/>
                                            <w:right w:w="270" w:type="dxa"/>
                                          </w:tcMar>
                                          <w:hideMark/>
                                        </w:tcPr>
                                        <w:p w14:paraId="3722317F" w14:textId="77777777" w:rsidR="000069EF" w:rsidRPr="000069EF" w:rsidRDefault="000069EF" w:rsidP="000069EF"/>
                                      </w:tc>
                                    </w:tr>
                                  </w:tbl>
                                  <w:p w14:paraId="48B9986A" w14:textId="77777777" w:rsidR="000069EF" w:rsidRPr="000069EF" w:rsidRDefault="000069EF" w:rsidP="000069EF"/>
                                </w:tc>
                              </w:tr>
                            </w:tbl>
                            <w:p w14:paraId="3F09B003"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48064D2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5FACD30D" w14:textId="77777777">
                                      <w:tc>
                                        <w:tcPr>
                                          <w:tcW w:w="0" w:type="auto"/>
                                          <w:tcBorders>
                                            <w:top w:val="single" w:sz="12" w:space="0" w:color="EAEAEA"/>
                                            <w:left w:val="nil"/>
                                            <w:bottom w:val="nil"/>
                                            <w:right w:val="nil"/>
                                          </w:tcBorders>
                                          <w:vAlign w:val="center"/>
                                          <w:hideMark/>
                                        </w:tcPr>
                                        <w:p w14:paraId="71B24924" w14:textId="77777777" w:rsidR="000069EF" w:rsidRPr="000069EF" w:rsidRDefault="000069EF" w:rsidP="000069EF"/>
                                      </w:tc>
                                    </w:tr>
                                  </w:tbl>
                                  <w:p w14:paraId="042985FF" w14:textId="77777777" w:rsidR="000069EF" w:rsidRPr="000069EF" w:rsidRDefault="000069EF" w:rsidP="000069EF"/>
                                </w:tc>
                              </w:tr>
                            </w:tbl>
                            <w:p w14:paraId="34CB5A0A"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0F3F14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5187D72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4C398C08" w14:textId="77777777">
                                            <w:tc>
                                              <w:tcPr>
                                                <w:tcW w:w="0" w:type="auto"/>
                                                <w:tcMar>
                                                  <w:top w:w="0" w:type="dxa"/>
                                                  <w:left w:w="270" w:type="dxa"/>
                                                  <w:bottom w:w="135" w:type="dxa"/>
                                                  <w:right w:w="270" w:type="dxa"/>
                                                </w:tcMar>
                                                <w:hideMark/>
                                              </w:tcPr>
                                              <w:p w14:paraId="784A0F4A" w14:textId="77777777" w:rsidR="000069EF" w:rsidRPr="000069EF" w:rsidRDefault="000069EF" w:rsidP="000069EF">
                                                <w:pPr>
                                                  <w:rPr>
                                                    <w:b/>
                                                    <w:bCs/>
                                                  </w:rPr>
                                                </w:pPr>
                                                <w:r w:rsidRPr="000069EF">
                                                  <w:rPr>
                                                    <w:b/>
                                                    <w:bCs/>
                                                  </w:rPr>
                                                  <w:t>5. Share your views on draft Suicide Prevention Strategy</w:t>
                                                </w:r>
                                              </w:p>
                                            </w:tc>
                                          </w:tr>
                                        </w:tbl>
                                        <w:p w14:paraId="56BDFC60" w14:textId="77777777" w:rsidR="000069EF" w:rsidRPr="000069EF" w:rsidRDefault="000069EF" w:rsidP="000069EF"/>
                                      </w:tc>
                                    </w:tr>
                                  </w:tbl>
                                  <w:p w14:paraId="6356AD31" w14:textId="77777777" w:rsidR="000069EF" w:rsidRPr="000069EF" w:rsidRDefault="000069EF" w:rsidP="000069EF"/>
                                </w:tc>
                              </w:tr>
                            </w:tbl>
                            <w:p w14:paraId="02009650"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01EE54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35C7F3E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07F19B5F" w14:textId="77777777">
                                            <w:tc>
                                              <w:tcPr>
                                                <w:tcW w:w="0" w:type="auto"/>
                                                <w:tcMar>
                                                  <w:top w:w="0" w:type="dxa"/>
                                                  <w:left w:w="270" w:type="dxa"/>
                                                  <w:bottom w:w="135" w:type="dxa"/>
                                                  <w:right w:w="270" w:type="dxa"/>
                                                </w:tcMar>
                                                <w:hideMark/>
                                              </w:tcPr>
                                              <w:p w14:paraId="6B932B50" w14:textId="77777777" w:rsidR="000069EF" w:rsidRPr="000069EF" w:rsidRDefault="000069EF" w:rsidP="000069EF">
                                                <w:r w:rsidRPr="000069EF">
                                                  <w:lastRenderedPageBreak/>
                                                  <w:t xml:space="preserve">Leicester City, Leicestershire and Rutland Councils have refreshed the LLR Suicide Prevention Strategy for 2024 – 2029.  The strategy describes how organisations plan to work together across </w:t>
                                                </w:r>
                                                <w:proofErr w:type="spellStart"/>
                                                <w:r w:rsidRPr="000069EF">
                                                  <w:t>Leicetser</w:t>
                                                </w:r>
                                                <w:proofErr w:type="spellEnd"/>
                                                <w:r w:rsidRPr="000069EF">
                                                  <w:t>, Leicestershire and Rutland (LLR) to prevent suicide over the next five years.</w:t>
                                                </w:r>
                                                <w:r w:rsidRPr="000069EF">
                                                  <w:rPr>
                                                    <w:rFonts w:ascii="Arial" w:hAnsi="Arial" w:cs="Arial"/>
                                                  </w:rPr>
                                                  <w:t> </w:t>
                                                </w:r>
                                                <w:r w:rsidRPr="000069EF">
                                                  <w:rPr>
                                                    <w:rFonts w:ascii="Aptos" w:hAnsi="Aptos" w:cs="Aptos"/>
                                                  </w:rPr>
                                                  <w:t> </w:t>
                                                </w:r>
                                                <w:r w:rsidRPr="000069EF">
                                                  <w:br/>
                                                </w:r>
                                                <w:r w:rsidRPr="000069EF">
                                                  <w:br/>
                                                  <w:t>The councils are inviting you to share your views on the draft Suicide Prevention Strategy for LLR.</w:t>
                                                </w:r>
                                                <w:r w:rsidRPr="000069EF">
                                                  <w:rPr>
                                                    <w:rFonts w:ascii="Arial" w:hAnsi="Arial" w:cs="Arial"/>
                                                  </w:rPr>
                                                  <w:t> </w:t>
                                                </w:r>
                                                <w:r w:rsidRPr="000069EF">
                                                  <w:t xml:space="preserve"> Your views will be used to inform the final version of the strategy, and the corresponding action plan</w:t>
                                                </w:r>
                                                <w:r w:rsidRPr="000069EF">
                                                  <w:rPr>
                                                    <w:rFonts w:ascii="Aptos" w:hAnsi="Aptos" w:cs="Aptos"/>
                                                  </w:rPr>
                                                  <w:t> </w:t>
                                                </w:r>
                                                <w:r w:rsidRPr="000069EF">
                                                  <w:t>will detail how the priorities will be achieved.</w:t>
                                                </w:r>
                                                <w:r w:rsidRPr="000069EF">
                                                  <w:rPr>
                                                    <w:rFonts w:ascii="Arial" w:hAnsi="Arial" w:cs="Arial"/>
                                                  </w:rPr>
                                                  <w:t> </w:t>
                                                </w:r>
                                                <w:r w:rsidRPr="000069EF">
                                                  <w:rPr>
                                                    <w:rFonts w:ascii="Aptos" w:hAnsi="Aptos" w:cs="Aptos"/>
                                                  </w:rPr>
                                                  <w:t> </w:t>
                                                </w:r>
                                                <w:r w:rsidRPr="000069EF">
                                                  <w:br/>
                                                </w:r>
                                                <w:r w:rsidRPr="000069EF">
                                                  <w:br/>
                                                  <w:t>The consultation is open to everyone in Leicester City, Leicestershire and Rutland and will run until midnight on 22 December 2024.</w:t>
                                                </w:r>
                                                <w:r w:rsidRPr="000069EF">
                                                  <w:rPr>
                                                    <w:rFonts w:ascii="Aptos" w:hAnsi="Aptos" w:cs="Aptos"/>
                                                  </w:rPr>
                                                  <w:t> </w:t>
                                                </w:r>
                                                <w:r w:rsidRPr="000069EF">
                                                  <w:br/>
                                                </w:r>
                                                <w:r w:rsidRPr="000069EF">
                                                  <w:br/>
                                                  <w:t>Click</w:t>
                                                </w:r>
                                                <w:r w:rsidRPr="000069EF">
                                                  <w:rPr>
                                                    <w:rFonts w:ascii="Aptos" w:hAnsi="Aptos" w:cs="Aptos"/>
                                                  </w:rPr>
                                                  <w:t> </w:t>
                                                </w:r>
                                                <w:hyperlink r:id="rId17" w:history="1">
                                                  <w:r w:rsidRPr="000069EF">
                                                    <w:rPr>
                                                      <w:rStyle w:val="Hyperlink"/>
                                                    </w:rPr>
                                                    <w:t>here</w:t>
                                                  </w:r>
                                                </w:hyperlink>
                                                <w:r w:rsidRPr="000069EF">
                                                  <w:t> to complete their online questionnaire. Paper copies of the questionnaire are available upon request by emailing </w:t>
                                                </w:r>
                                                <w:hyperlink r:id="rId18" w:history="1">
                                                  <w:r w:rsidRPr="000069EF">
                                                    <w:rPr>
                                                      <w:rStyle w:val="Hyperlink"/>
                                                    </w:rPr>
                                                    <w:t>phconsultations@leics.gov.uk</w:t>
                                                  </w:r>
                                                </w:hyperlink>
                                                <w:r w:rsidRPr="000069EF">
                                                  <w:t> or calling 0116 305 0705.   </w:t>
                                                </w:r>
                                                <w:r w:rsidRPr="000069EF">
                                                  <w:br/>
                                                </w:r>
                                                <w:r w:rsidRPr="000069EF">
                                                  <w:br/>
                                                  <w:t>Please share this information across your relevant networks and encourage participation in the consultation. </w:t>
                                                </w:r>
                                              </w:p>
                                            </w:tc>
                                          </w:tr>
                                        </w:tbl>
                                        <w:p w14:paraId="5AE246EE" w14:textId="77777777" w:rsidR="000069EF" w:rsidRPr="000069EF" w:rsidRDefault="000069EF" w:rsidP="000069EF"/>
                                      </w:tc>
                                    </w:tr>
                                  </w:tbl>
                                  <w:p w14:paraId="52E3A2EE" w14:textId="77777777" w:rsidR="000069EF" w:rsidRPr="000069EF" w:rsidRDefault="000069EF" w:rsidP="000069EF"/>
                                </w:tc>
                              </w:tr>
                            </w:tbl>
                            <w:p w14:paraId="2F1AB35D"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549668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5956FC8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2B216654" w14:textId="77777777">
                                            <w:tc>
                                              <w:tcPr>
                                                <w:tcW w:w="0" w:type="auto"/>
                                                <w:tcMar>
                                                  <w:top w:w="0" w:type="dxa"/>
                                                  <w:left w:w="270" w:type="dxa"/>
                                                  <w:bottom w:w="135" w:type="dxa"/>
                                                  <w:right w:w="270" w:type="dxa"/>
                                                </w:tcMar>
                                                <w:hideMark/>
                                              </w:tcPr>
                                              <w:p w14:paraId="2E5FC550" w14:textId="77777777" w:rsidR="000069EF" w:rsidRPr="000069EF" w:rsidRDefault="000069EF" w:rsidP="000069EF"/>
                                            </w:tc>
                                          </w:tr>
                                        </w:tbl>
                                        <w:p w14:paraId="3B5F7D4E" w14:textId="77777777" w:rsidR="000069EF" w:rsidRPr="000069EF" w:rsidRDefault="000069EF" w:rsidP="000069EF"/>
                                      </w:tc>
                                    </w:tr>
                                  </w:tbl>
                                  <w:p w14:paraId="792326DA" w14:textId="77777777" w:rsidR="000069EF" w:rsidRPr="000069EF" w:rsidRDefault="000069EF" w:rsidP="000069EF"/>
                                </w:tc>
                              </w:tr>
                            </w:tbl>
                            <w:p w14:paraId="29354CFA"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028901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0069EF" w:rsidRPr="000069EF" w14:paraId="5981A0C0" w14:textId="77777777">
                                      <w:tc>
                                        <w:tcPr>
                                          <w:tcW w:w="0" w:type="auto"/>
                                          <w:tcMar>
                                            <w:top w:w="0" w:type="dxa"/>
                                            <w:left w:w="135" w:type="dxa"/>
                                            <w:bottom w:w="0" w:type="dxa"/>
                                            <w:right w:w="135" w:type="dxa"/>
                                          </w:tcMar>
                                          <w:hideMark/>
                                        </w:tcPr>
                                        <w:p w14:paraId="7CD6DA4C" w14:textId="5EB3DC1F" w:rsidR="000069EF" w:rsidRPr="000069EF" w:rsidRDefault="000069EF" w:rsidP="000069EF">
                                          <w:r w:rsidRPr="000069EF">
                                            <w:drawing>
                                              <wp:inline distT="0" distB="0" distL="0" distR="0" wp14:anchorId="1A1B3EFF" wp14:editId="33FF2825">
                                                <wp:extent cx="5379720" cy="3589020"/>
                                                <wp:effectExtent l="0" t="0" r="0" b="0"/>
                                                <wp:docPr id="2138130708" name="Picture 19" descr="Your opinion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our opinion matt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720" cy="3589020"/>
                                                        </a:xfrm>
                                                        <a:prstGeom prst="rect">
                                                          <a:avLst/>
                                                        </a:prstGeom>
                                                        <a:noFill/>
                                                        <a:ln>
                                                          <a:noFill/>
                                                        </a:ln>
                                                      </pic:spPr>
                                                    </pic:pic>
                                                  </a:graphicData>
                                                </a:graphic>
                                              </wp:inline>
                                            </w:drawing>
                                          </w:r>
                                        </w:p>
                                      </w:tc>
                                    </w:tr>
                                  </w:tbl>
                                  <w:p w14:paraId="5D00CB6D" w14:textId="77777777" w:rsidR="000069EF" w:rsidRPr="000069EF" w:rsidRDefault="000069EF" w:rsidP="000069EF"/>
                                </w:tc>
                              </w:tr>
                            </w:tbl>
                            <w:p w14:paraId="5CFBD028"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6F4302D4"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58AB7D47" w14:textId="77777777">
                                      <w:tc>
                                        <w:tcPr>
                                          <w:tcW w:w="0" w:type="auto"/>
                                          <w:tcBorders>
                                            <w:top w:val="single" w:sz="12" w:space="0" w:color="EAEAEA"/>
                                            <w:left w:val="nil"/>
                                            <w:bottom w:val="nil"/>
                                            <w:right w:val="nil"/>
                                          </w:tcBorders>
                                          <w:vAlign w:val="center"/>
                                          <w:hideMark/>
                                        </w:tcPr>
                                        <w:p w14:paraId="436D7197" w14:textId="77777777" w:rsidR="000069EF" w:rsidRPr="000069EF" w:rsidRDefault="000069EF" w:rsidP="000069EF"/>
                                      </w:tc>
                                    </w:tr>
                                  </w:tbl>
                                  <w:p w14:paraId="45F1FB50" w14:textId="77777777" w:rsidR="000069EF" w:rsidRPr="000069EF" w:rsidRDefault="000069EF" w:rsidP="000069EF"/>
                                </w:tc>
                              </w:tr>
                            </w:tbl>
                            <w:p w14:paraId="78D065E4"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6892AA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19F4F2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0947D8BF" w14:textId="77777777">
                                            <w:tc>
                                              <w:tcPr>
                                                <w:tcW w:w="0" w:type="auto"/>
                                                <w:tcMar>
                                                  <w:top w:w="0" w:type="dxa"/>
                                                  <w:left w:w="270" w:type="dxa"/>
                                                  <w:bottom w:w="135" w:type="dxa"/>
                                                  <w:right w:w="270" w:type="dxa"/>
                                                </w:tcMar>
                                                <w:hideMark/>
                                              </w:tcPr>
                                              <w:p w14:paraId="6DE1C4CD" w14:textId="77777777" w:rsidR="000069EF" w:rsidRPr="000069EF" w:rsidRDefault="000069EF" w:rsidP="000069EF">
                                                <w:pPr>
                                                  <w:rPr>
                                                    <w:b/>
                                                    <w:bCs/>
                                                  </w:rPr>
                                                </w:pPr>
                                                <w:r w:rsidRPr="000069EF">
                                                  <w:rPr>
                                                    <w:b/>
                                                    <w:bCs/>
                                                  </w:rPr>
                                                  <w:t>Extra</w:t>
                                                </w:r>
                                              </w:p>
                                            </w:tc>
                                          </w:tr>
                                        </w:tbl>
                                        <w:p w14:paraId="2452DCFF" w14:textId="77777777" w:rsidR="000069EF" w:rsidRPr="000069EF" w:rsidRDefault="000069EF" w:rsidP="000069EF"/>
                                      </w:tc>
                                    </w:tr>
                                  </w:tbl>
                                  <w:p w14:paraId="650E16EF" w14:textId="77777777" w:rsidR="000069EF" w:rsidRPr="000069EF" w:rsidRDefault="000069EF" w:rsidP="000069EF"/>
                                </w:tc>
                              </w:tr>
                            </w:tbl>
                            <w:p w14:paraId="5DB66F6B"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55EA69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72ED0C7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572B0D35" w14:textId="77777777">
                                            <w:tc>
                                              <w:tcPr>
                                                <w:tcW w:w="0" w:type="auto"/>
                                                <w:tcMar>
                                                  <w:top w:w="0" w:type="dxa"/>
                                                  <w:left w:w="270" w:type="dxa"/>
                                                  <w:bottom w:w="135" w:type="dxa"/>
                                                  <w:right w:w="270" w:type="dxa"/>
                                                </w:tcMar>
                                                <w:hideMark/>
                                              </w:tcPr>
                                              <w:p w14:paraId="3ADD4EF6" w14:textId="77777777" w:rsidR="000069EF" w:rsidRPr="000069EF" w:rsidRDefault="000069EF" w:rsidP="000069EF">
                                                <w:r w:rsidRPr="000069EF">
                                                  <w:rPr>
                                                    <w:b/>
                                                    <w:bCs/>
                                                    <w:u w:val="single"/>
                                                  </w:rPr>
                                                  <w:t>Remembrance Day</w:t>
                                                </w:r>
                                                <w:r w:rsidRPr="000069EF">
                                                  <w:br/>
                                                </w:r>
                                                <w:r w:rsidRPr="000069EF">
                                                  <w:br/>
                                                  <w:t>This weekend is Remembrance Sunday (10 November), followed by Armistice Day on Monday (11 November).</w:t>
                                                </w:r>
                                                <w:r w:rsidRPr="000069EF">
                                                  <w:br/>
                                                </w:r>
                                                <w:r w:rsidRPr="000069EF">
                                                  <w:br/>
                                                  <w:t>Both days are a time to reflect on the sacrifices made by those who fought for our freedoms. It is also an opportunity to reflect on the commitments of the Armed Forces community, including within the NHS.</w:t>
                                                </w:r>
                                                <w:r w:rsidRPr="000069EF">
                                                  <w:br/>
                                                </w:r>
                                                <w:r w:rsidRPr="000069EF">
                                                  <w:br/>
                                                  <w:t>On Armistice Day, a service will take place at County Hall in Glenfield, the headquarters of the Leicester, Leicestershire and Rutland Integrated Care Board (LLR ICB), to pay tribute to all those who lost their lives in conflict.</w:t>
                                                </w:r>
                                                <w:r w:rsidRPr="000069EF">
                                                  <w:br/>
                                                </w:r>
                                                <w:r w:rsidRPr="000069EF">
                                                  <w:br/>
                                                  <w:t>The short service will take place at the Stand Easy memorial, beginning at 10.40am, and will incorporate the laying of wreaths and a two-minute silence at 11am.</w:t>
                                                </w:r>
                                                <w:r w:rsidRPr="000069EF">
                                                  <w:br/>
                                                </w:r>
                                                <w:r w:rsidRPr="000069EF">
                                                  <w:br/>
                                                  <w:t xml:space="preserve">To find out more, visit: </w:t>
                                                </w:r>
                                                <w:hyperlink r:id="rId20" w:history="1">
                                                  <w:r w:rsidRPr="000069EF">
                                                    <w:rPr>
                                                      <w:rStyle w:val="Hyperlink"/>
                                                    </w:rPr>
                                                    <w:t>https://www.leicestershire.gov.uk/news/armistice-day-service-at-county-hall</w:t>
                                                  </w:r>
                                                </w:hyperlink>
                                                <w:r w:rsidRPr="000069EF">
                                                  <w:br/>
                                                </w:r>
                                                <w:r w:rsidRPr="000069EF">
                                                  <w:br/>
                                                  <w:t>The LLR ICB would like to thank all those who have served and continue to serve in our Armed Forces.</w:t>
                                                </w:r>
                                              </w:p>
                                            </w:tc>
                                          </w:tr>
                                        </w:tbl>
                                        <w:p w14:paraId="29A67BED" w14:textId="77777777" w:rsidR="000069EF" w:rsidRPr="000069EF" w:rsidRDefault="000069EF" w:rsidP="000069EF"/>
                                      </w:tc>
                                    </w:tr>
                                  </w:tbl>
                                  <w:p w14:paraId="0B04E5A4" w14:textId="77777777" w:rsidR="000069EF" w:rsidRPr="000069EF" w:rsidRDefault="000069EF" w:rsidP="000069EF"/>
                                </w:tc>
                              </w:tr>
                            </w:tbl>
                            <w:p w14:paraId="1CF01B13"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14023F8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0069EF" w:rsidRPr="000069EF" w14:paraId="610B9DC0" w14:textId="77777777">
                                      <w:tc>
                                        <w:tcPr>
                                          <w:tcW w:w="0" w:type="auto"/>
                                          <w:tcMar>
                                            <w:top w:w="0" w:type="dxa"/>
                                            <w:left w:w="135" w:type="dxa"/>
                                            <w:bottom w:w="0" w:type="dxa"/>
                                            <w:right w:w="135" w:type="dxa"/>
                                          </w:tcMar>
                                          <w:hideMark/>
                                        </w:tcPr>
                                        <w:p w14:paraId="424B626C" w14:textId="2AC067D8" w:rsidR="000069EF" w:rsidRPr="000069EF" w:rsidRDefault="000069EF" w:rsidP="000069EF">
                                          <w:r w:rsidRPr="000069EF">
                                            <w:drawing>
                                              <wp:inline distT="0" distB="0" distL="0" distR="0" wp14:anchorId="224C6A45" wp14:editId="02D03D83">
                                                <wp:extent cx="5364480" cy="2247900"/>
                                                <wp:effectExtent l="0" t="0" r="7620" b="0"/>
                                                <wp:docPr id="1303673731" name="Picture 18" descr="We will remember. Image of popp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e will remember. Image of poppy'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480" cy="2247900"/>
                                                        </a:xfrm>
                                                        <a:prstGeom prst="rect">
                                                          <a:avLst/>
                                                        </a:prstGeom>
                                                        <a:noFill/>
                                                        <a:ln>
                                                          <a:noFill/>
                                                        </a:ln>
                                                      </pic:spPr>
                                                    </pic:pic>
                                                  </a:graphicData>
                                                </a:graphic>
                                              </wp:inline>
                                            </w:drawing>
                                          </w:r>
                                        </w:p>
                                      </w:tc>
                                    </w:tr>
                                  </w:tbl>
                                  <w:p w14:paraId="15AFCAC2" w14:textId="77777777" w:rsidR="000069EF" w:rsidRPr="000069EF" w:rsidRDefault="000069EF" w:rsidP="000069EF"/>
                                </w:tc>
                              </w:tr>
                            </w:tbl>
                            <w:p w14:paraId="354D0493"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2A5E756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5671533C" w14:textId="77777777">
                                      <w:tc>
                                        <w:tcPr>
                                          <w:tcW w:w="0" w:type="auto"/>
                                          <w:tcBorders>
                                            <w:top w:val="single" w:sz="12" w:space="0" w:color="EAEAEA"/>
                                            <w:left w:val="nil"/>
                                            <w:bottom w:val="nil"/>
                                            <w:right w:val="nil"/>
                                          </w:tcBorders>
                                          <w:vAlign w:val="center"/>
                                          <w:hideMark/>
                                        </w:tcPr>
                                        <w:p w14:paraId="66B55B02" w14:textId="77777777" w:rsidR="000069EF" w:rsidRPr="000069EF" w:rsidRDefault="000069EF" w:rsidP="000069EF"/>
                                      </w:tc>
                                    </w:tr>
                                  </w:tbl>
                                  <w:p w14:paraId="54931A22" w14:textId="77777777" w:rsidR="000069EF" w:rsidRPr="000069EF" w:rsidRDefault="000069EF" w:rsidP="000069EF"/>
                                </w:tc>
                              </w:tr>
                            </w:tbl>
                            <w:p w14:paraId="04CB9FBB"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562EE0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7E80CED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3F3E8732" w14:textId="77777777">
                                            <w:tc>
                                              <w:tcPr>
                                                <w:tcW w:w="0" w:type="auto"/>
                                                <w:tcMar>
                                                  <w:top w:w="0" w:type="dxa"/>
                                                  <w:left w:w="270" w:type="dxa"/>
                                                  <w:bottom w:w="135" w:type="dxa"/>
                                                  <w:right w:w="270" w:type="dxa"/>
                                                </w:tcMar>
                                                <w:hideMark/>
                                              </w:tcPr>
                                              <w:p w14:paraId="12BB8734" w14:textId="77777777" w:rsidR="000069EF" w:rsidRPr="000069EF" w:rsidRDefault="000069EF" w:rsidP="000069EF">
                                                <w:r w:rsidRPr="000069EF">
                                                  <w:rPr>
                                                    <w:b/>
                                                    <w:bCs/>
                                                    <w:u w:val="single"/>
                                                  </w:rPr>
                                                  <w:t>NHS communication e-toolkit </w:t>
                                                </w:r>
                                                <w:r w:rsidRPr="000069EF">
                                                  <w:br/>
                                                </w:r>
                                                <w:r w:rsidRPr="000069EF">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5CD55092" w14:textId="77777777" w:rsidR="000069EF" w:rsidRPr="000069EF" w:rsidRDefault="000069EF" w:rsidP="000069EF"/>
                                      </w:tc>
                                    </w:tr>
                                  </w:tbl>
                                  <w:p w14:paraId="2E8C448F" w14:textId="77777777" w:rsidR="000069EF" w:rsidRPr="000069EF" w:rsidRDefault="000069EF" w:rsidP="000069EF"/>
                                </w:tc>
                              </w:tr>
                            </w:tbl>
                            <w:p w14:paraId="5F73749C"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454150B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0069EF" w:rsidRPr="000069EF" w14:paraId="15FB2D8D" w14:textId="77777777">
                                      <w:tc>
                                        <w:tcPr>
                                          <w:tcW w:w="0" w:type="auto"/>
                                          <w:tcMar>
                                            <w:top w:w="0" w:type="dxa"/>
                                            <w:left w:w="135" w:type="dxa"/>
                                            <w:bottom w:w="0" w:type="dxa"/>
                                            <w:right w:w="135" w:type="dxa"/>
                                          </w:tcMar>
                                          <w:hideMark/>
                                        </w:tcPr>
                                        <w:p w14:paraId="6B4D77D6" w14:textId="40008AD2" w:rsidR="000069EF" w:rsidRPr="000069EF" w:rsidRDefault="000069EF" w:rsidP="000069EF">
                                          <w:r w:rsidRPr="000069EF">
                                            <w:drawing>
                                              <wp:inline distT="0" distB="0" distL="0" distR="0" wp14:anchorId="6895A44B" wp14:editId="0A6E2EA8">
                                                <wp:extent cx="5379720" cy="2811780"/>
                                                <wp:effectExtent l="0" t="0" r="0" b="7620"/>
                                                <wp:docPr id="1113076091" name="Picture 17" descr="In this weeks e-toolkit. NHS recommended vaccines. Improving inhaler technique. Urgent care services in L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 this weeks e-toolkit. NHS recommended vaccines. Improving inhaler technique. Urgent care services in LL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20" cy="2811780"/>
                                                        </a:xfrm>
                                                        <a:prstGeom prst="rect">
                                                          <a:avLst/>
                                                        </a:prstGeom>
                                                        <a:noFill/>
                                                        <a:ln>
                                                          <a:noFill/>
                                                        </a:ln>
                                                      </pic:spPr>
                                                    </pic:pic>
                                                  </a:graphicData>
                                                </a:graphic>
                                              </wp:inline>
                                            </w:drawing>
                                          </w:r>
                                        </w:p>
                                      </w:tc>
                                    </w:tr>
                                  </w:tbl>
                                  <w:p w14:paraId="600F47C6" w14:textId="77777777" w:rsidR="000069EF" w:rsidRPr="000069EF" w:rsidRDefault="000069EF" w:rsidP="000069EF"/>
                                </w:tc>
                              </w:tr>
                            </w:tbl>
                            <w:p w14:paraId="75C1875D"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581B63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2"/>
                                    </w:tblGrid>
                                    <w:tr w:rsidR="000069EF" w:rsidRPr="000069EF" w14:paraId="14A4247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0069EF" w:rsidRPr="000069EF" w14:paraId="02A06740" w14:textId="77777777">
                                            <w:tc>
                                              <w:tcPr>
                                                <w:tcW w:w="0" w:type="auto"/>
                                                <w:tcMar>
                                                  <w:top w:w="0" w:type="dxa"/>
                                                  <w:left w:w="270" w:type="dxa"/>
                                                  <w:bottom w:w="135" w:type="dxa"/>
                                                  <w:right w:w="270" w:type="dxa"/>
                                                </w:tcMar>
                                                <w:hideMark/>
                                              </w:tcPr>
                                              <w:p w14:paraId="1C72FEA9" w14:textId="77777777" w:rsidR="000069EF" w:rsidRPr="000069EF" w:rsidRDefault="000069EF" w:rsidP="000069EF">
                                                <w:hyperlink r:id="rId23" w:tgtFrame="_blank" w:history="1">
                                                  <w:r w:rsidRPr="000069EF">
                                                    <w:rPr>
                                                      <w:rStyle w:val="Hyperlink"/>
                                                      <w:b/>
                                                      <w:bCs/>
                                                    </w:rPr>
                                                    <w:t>Click here</w:t>
                                                  </w:r>
                                                </w:hyperlink>
                                              </w:p>
                                            </w:tc>
                                          </w:tr>
                                        </w:tbl>
                                        <w:p w14:paraId="5EA5AB29" w14:textId="77777777" w:rsidR="000069EF" w:rsidRPr="000069EF" w:rsidRDefault="000069EF" w:rsidP="000069EF"/>
                                      </w:tc>
                                    </w:tr>
                                  </w:tbl>
                                  <w:p w14:paraId="78185254" w14:textId="77777777" w:rsidR="000069EF" w:rsidRPr="000069EF" w:rsidRDefault="000069EF" w:rsidP="000069EF"/>
                                </w:tc>
                              </w:tr>
                            </w:tbl>
                            <w:p w14:paraId="2DD5DF1B"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353A969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344C2BB2" w14:textId="77777777">
                                      <w:tc>
                                        <w:tcPr>
                                          <w:tcW w:w="0" w:type="auto"/>
                                          <w:tcBorders>
                                            <w:top w:val="single" w:sz="12" w:space="0" w:color="EAEAEA"/>
                                            <w:left w:val="nil"/>
                                            <w:bottom w:val="nil"/>
                                            <w:right w:val="nil"/>
                                          </w:tcBorders>
                                          <w:vAlign w:val="center"/>
                                          <w:hideMark/>
                                        </w:tcPr>
                                        <w:p w14:paraId="00DCDE63" w14:textId="77777777" w:rsidR="000069EF" w:rsidRPr="000069EF" w:rsidRDefault="000069EF" w:rsidP="000069EF"/>
                                      </w:tc>
                                    </w:tr>
                                  </w:tbl>
                                  <w:p w14:paraId="69351A30" w14:textId="77777777" w:rsidR="000069EF" w:rsidRPr="000069EF" w:rsidRDefault="000069EF" w:rsidP="000069EF"/>
                                </w:tc>
                              </w:tr>
                            </w:tbl>
                            <w:p w14:paraId="23AF02DB"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3BE5B46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2"/>
                                    </w:tblGrid>
                                    <w:tr w:rsidR="000069EF" w:rsidRPr="000069EF" w14:paraId="77F5175D" w14:textId="77777777">
                                      <w:tc>
                                        <w:tcPr>
                                          <w:tcW w:w="0" w:type="auto"/>
                                          <w:tcMar>
                                            <w:top w:w="0" w:type="dxa"/>
                                            <w:left w:w="135" w:type="dxa"/>
                                            <w:bottom w:w="0" w:type="dxa"/>
                                            <w:right w:w="135" w:type="dxa"/>
                                          </w:tcMar>
                                          <w:hideMark/>
                                        </w:tcPr>
                                        <w:p w14:paraId="0C0D5EA8" w14:textId="5D3AC1CD" w:rsidR="000069EF" w:rsidRPr="000069EF" w:rsidRDefault="000069EF" w:rsidP="000069EF">
                                          <w:r w:rsidRPr="000069EF">
                                            <w:drawing>
                                              <wp:inline distT="0" distB="0" distL="0" distR="0" wp14:anchorId="4FCCB92C" wp14:editId="767E100D">
                                                <wp:extent cx="5364480" cy="541020"/>
                                                <wp:effectExtent l="0" t="0" r="7620" b="0"/>
                                                <wp:docPr id="20657343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108E3DCE" w14:textId="77777777" w:rsidR="000069EF" w:rsidRPr="000069EF" w:rsidRDefault="000069EF" w:rsidP="000069EF"/>
                                </w:tc>
                              </w:tr>
                            </w:tbl>
                            <w:p w14:paraId="764749A1"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107F7C9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6F839195" w14:textId="77777777">
                                      <w:tc>
                                        <w:tcPr>
                                          <w:tcW w:w="0" w:type="auto"/>
                                          <w:tcBorders>
                                            <w:top w:val="single" w:sz="12" w:space="0" w:color="EAEAEA"/>
                                            <w:left w:val="nil"/>
                                            <w:bottom w:val="nil"/>
                                            <w:right w:val="nil"/>
                                          </w:tcBorders>
                                          <w:vAlign w:val="center"/>
                                          <w:hideMark/>
                                        </w:tcPr>
                                        <w:p w14:paraId="27E0A0BF" w14:textId="77777777" w:rsidR="000069EF" w:rsidRPr="000069EF" w:rsidRDefault="000069EF" w:rsidP="000069EF"/>
                                      </w:tc>
                                    </w:tr>
                                  </w:tbl>
                                  <w:p w14:paraId="2574E4EF" w14:textId="77777777" w:rsidR="000069EF" w:rsidRPr="000069EF" w:rsidRDefault="000069EF" w:rsidP="000069EF"/>
                                </w:tc>
                              </w:tr>
                            </w:tbl>
                            <w:p w14:paraId="05DA950E"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46D156C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42"/>
                                    </w:tblGrid>
                                    <w:tr w:rsidR="000069EF" w:rsidRPr="000069EF" w14:paraId="2370853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72"/>
                                          </w:tblGrid>
                                          <w:tr w:rsidR="000069EF" w:rsidRPr="000069EF" w14:paraId="10EADD9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0069EF" w:rsidRPr="000069EF" w14:paraId="519E72C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0069EF" w:rsidRPr="000069EF" w14:paraId="586703A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069EF" w:rsidRPr="000069EF" w14:paraId="65C51D8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069EF" w:rsidRPr="000069EF" w14:paraId="1AC5BF0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069EF" w:rsidRPr="000069EF" w14:paraId="4564BF3E" w14:textId="77777777">
                                                                          <w:tc>
                                                                            <w:tcPr>
                                                                              <w:tcW w:w="360" w:type="dxa"/>
                                                                              <w:vAlign w:val="center"/>
                                                                              <w:hideMark/>
                                                                            </w:tcPr>
                                                                            <w:p w14:paraId="2D94ED6A" w14:textId="62A4C67D" w:rsidR="000069EF" w:rsidRPr="000069EF" w:rsidRDefault="000069EF" w:rsidP="000069EF">
                                                                              <w:r w:rsidRPr="000069EF">
                                                                                <w:drawing>
                                                                                  <wp:inline distT="0" distB="0" distL="0" distR="0" wp14:anchorId="7BE8A459" wp14:editId="1B7E9848">
                                                                                    <wp:extent cx="228600" cy="228600"/>
                                                                                    <wp:effectExtent l="0" t="0" r="0" b="0"/>
                                                                                    <wp:docPr id="367214184" name="Picture 15"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098F28" w14:textId="77777777" w:rsidR="000069EF" w:rsidRPr="000069EF" w:rsidRDefault="000069EF" w:rsidP="000069EF"/>
                                                                    </w:tc>
                                                                  </w:tr>
                                                                </w:tbl>
                                                                <w:p w14:paraId="2F3D8286" w14:textId="77777777" w:rsidR="000069EF" w:rsidRPr="000069EF" w:rsidRDefault="000069EF" w:rsidP="000069EF"/>
                                                              </w:tc>
                                                            </w:tr>
                                                          </w:tbl>
                                                          <w:p w14:paraId="5609BB00" w14:textId="77777777" w:rsidR="000069EF" w:rsidRPr="000069EF" w:rsidRDefault="000069EF" w:rsidP="000069EF"/>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069EF" w:rsidRPr="000069EF" w14:paraId="001D3FA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069EF" w:rsidRPr="000069EF" w14:paraId="1B51B8E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069EF" w:rsidRPr="000069EF" w14:paraId="177BE065" w14:textId="77777777">
                                                                          <w:tc>
                                                                            <w:tcPr>
                                                                              <w:tcW w:w="360" w:type="dxa"/>
                                                                              <w:vAlign w:val="center"/>
                                                                              <w:hideMark/>
                                                                            </w:tcPr>
                                                                            <w:p w14:paraId="4E57C05F" w14:textId="1499E300" w:rsidR="000069EF" w:rsidRPr="000069EF" w:rsidRDefault="000069EF" w:rsidP="000069EF">
                                                                              <w:r w:rsidRPr="000069EF">
                                                                                <w:drawing>
                                                                                  <wp:inline distT="0" distB="0" distL="0" distR="0" wp14:anchorId="26F5E298" wp14:editId="677F2ACD">
                                                                                    <wp:extent cx="228600" cy="228600"/>
                                                                                    <wp:effectExtent l="0" t="0" r="0" b="0"/>
                                                                                    <wp:docPr id="959243920" name="Picture 14"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5C3B0B" w14:textId="77777777" w:rsidR="000069EF" w:rsidRPr="000069EF" w:rsidRDefault="000069EF" w:rsidP="000069EF"/>
                                                                    </w:tc>
                                                                  </w:tr>
                                                                </w:tbl>
                                                                <w:p w14:paraId="292EB688" w14:textId="77777777" w:rsidR="000069EF" w:rsidRPr="000069EF" w:rsidRDefault="000069EF" w:rsidP="000069EF"/>
                                                              </w:tc>
                                                            </w:tr>
                                                          </w:tbl>
                                                          <w:p w14:paraId="7D1E83C9" w14:textId="77777777" w:rsidR="000069EF" w:rsidRPr="000069EF" w:rsidRDefault="000069EF" w:rsidP="000069EF"/>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0069EF" w:rsidRPr="000069EF" w14:paraId="59B44B1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069EF" w:rsidRPr="000069EF" w14:paraId="185C4B3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069EF" w:rsidRPr="000069EF" w14:paraId="5F731AF2" w14:textId="77777777">
                                                                          <w:tc>
                                                                            <w:tcPr>
                                                                              <w:tcW w:w="360" w:type="dxa"/>
                                                                              <w:vAlign w:val="center"/>
                                                                              <w:hideMark/>
                                                                            </w:tcPr>
                                                                            <w:p w14:paraId="16B2ABBC" w14:textId="4003C56F" w:rsidR="000069EF" w:rsidRPr="000069EF" w:rsidRDefault="000069EF" w:rsidP="000069EF">
                                                                              <w:r w:rsidRPr="000069EF">
                                                                                <w:drawing>
                                                                                  <wp:inline distT="0" distB="0" distL="0" distR="0" wp14:anchorId="4202A93A" wp14:editId="2759EDC7">
                                                                                    <wp:extent cx="228600" cy="228600"/>
                                                                                    <wp:effectExtent l="0" t="0" r="0" b="0"/>
                                                                                    <wp:docPr id="1471053733" name="Picture 13"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DD92F9" w14:textId="77777777" w:rsidR="000069EF" w:rsidRPr="000069EF" w:rsidRDefault="000069EF" w:rsidP="000069EF"/>
                                                                    </w:tc>
                                                                  </w:tr>
                                                                </w:tbl>
                                                                <w:p w14:paraId="27BEB1B6" w14:textId="77777777" w:rsidR="000069EF" w:rsidRPr="000069EF" w:rsidRDefault="000069EF" w:rsidP="000069EF"/>
                                                              </w:tc>
                                                            </w:tr>
                                                          </w:tbl>
                                                          <w:p w14:paraId="74B17F21" w14:textId="77777777" w:rsidR="000069EF" w:rsidRPr="000069EF" w:rsidRDefault="000069EF" w:rsidP="000069EF"/>
                                                        </w:tc>
                                                      </w:tr>
                                                    </w:tbl>
                                                    <w:p w14:paraId="030428D0" w14:textId="77777777" w:rsidR="000069EF" w:rsidRPr="000069EF" w:rsidRDefault="000069EF" w:rsidP="000069EF"/>
                                                  </w:tc>
                                                </w:tr>
                                              </w:tbl>
                                              <w:p w14:paraId="46A70801" w14:textId="77777777" w:rsidR="000069EF" w:rsidRPr="000069EF" w:rsidRDefault="000069EF" w:rsidP="000069EF"/>
                                            </w:tc>
                                          </w:tr>
                                        </w:tbl>
                                        <w:p w14:paraId="1D42B6EE" w14:textId="77777777" w:rsidR="000069EF" w:rsidRPr="000069EF" w:rsidRDefault="000069EF" w:rsidP="000069EF"/>
                                      </w:tc>
                                    </w:tr>
                                  </w:tbl>
                                  <w:p w14:paraId="2EB3E7D3" w14:textId="77777777" w:rsidR="000069EF" w:rsidRPr="000069EF" w:rsidRDefault="000069EF" w:rsidP="000069EF"/>
                                </w:tc>
                              </w:tr>
                            </w:tbl>
                            <w:p w14:paraId="67FA006E" w14:textId="77777777" w:rsidR="000069EF" w:rsidRPr="000069EF" w:rsidRDefault="000069EF" w:rsidP="000069EF"/>
                            <w:tbl>
                              <w:tblPr>
                                <w:tblW w:w="5000" w:type="pct"/>
                                <w:tblCellMar>
                                  <w:left w:w="0" w:type="dxa"/>
                                  <w:right w:w="0" w:type="dxa"/>
                                </w:tblCellMar>
                                <w:tblLook w:val="04A0" w:firstRow="1" w:lastRow="0" w:firstColumn="1" w:lastColumn="0" w:noHBand="0" w:noVBand="1"/>
                              </w:tblPr>
                              <w:tblGrid>
                                <w:gridCol w:w="9012"/>
                              </w:tblGrid>
                              <w:tr w:rsidR="000069EF" w:rsidRPr="000069EF" w14:paraId="3C06EA4D"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2"/>
                                    </w:tblGrid>
                                    <w:tr w:rsidR="000069EF" w:rsidRPr="000069EF" w14:paraId="062B5A98" w14:textId="77777777">
                                      <w:tc>
                                        <w:tcPr>
                                          <w:tcW w:w="0" w:type="auto"/>
                                          <w:vAlign w:val="center"/>
                                          <w:hideMark/>
                                        </w:tcPr>
                                        <w:p w14:paraId="7CEF5F63" w14:textId="77777777" w:rsidR="000069EF" w:rsidRPr="000069EF" w:rsidRDefault="000069EF" w:rsidP="000069EF"/>
                                      </w:tc>
                                    </w:tr>
                                  </w:tbl>
                                  <w:p w14:paraId="483F35FC" w14:textId="77777777" w:rsidR="000069EF" w:rsidRPr="000069EF" w:rsidRDefault="000069EF" w:rsidP="000069EF"/>
                                </w:tc>
                              </w:tr>
                            </w:tbl>
                            <w:p w14:paraId="70575912" w14:textId="77777777" w:rsidR="000069EF" w:rsidRPr="000069EF" w:rsidRDefault="000069EF" w:rsidP="000069EF"/>
                          </w:tc>
                        </w:tr>
                      </w:tbl>
                      <w:p w14:paraId="5C0BBBC6" w14:textId="77777777" w:rsidR="000069EF" w:rsidRPr="000069EF" w:rsidRDefault="000069EF" w:rsidP="000069EF"/>
                    </w:tc>
                  </w:tr>
                </w:tbl>
                <w:p w14:paraId="3CD618C8" w14:textId="77777777" w:rsidR="000069EF" w:rsidRPr="000069EF" w:rsidRDefault="000069EF" w:rsidP="000069EF"/>
              </w:tc>
            </w:tr>
            <w:tr w:rsidR="000069EF" w:rsidRPr="000069EF" w14:paraId="75D5B648" w14:textId="77777777">
              <w:trPr>
                <w:jc w:val="center"/>
              </w:trPr>
              <w:tc>
                <w:tcPr>
                  <w:tcW w:w="0" w:type="auto"/>
                  <w:shd w:val="clear" w:color="auto" w:fill="333333"/>
                  <w:hideMark/>
                </w:tcPr>
                <w:tbl>
                  <w:tblPr>
                    <w:tblW w:w="9000" w:type="dxa"/>
                    <w:jc w:val="center"/>
                    <w:tblCellMar>
                      <w:left w:w="0" w:type="dxa"/>
                      <w:right w:w="0" w:type="dxa"/>
                    </w:tblCellMar>
                    <w:tblLook w:val="04A0" w:firstRow="1" w:lastRow="0" w:firstColumn="1" w:lastColumn="0" w:noHBand="0" w:noVBand="1"/>
                  </w:tblPr>
                  <w:tblGrid>
                    <w:gridCol w:w="9000"/>
                  </w:tblGrid>
                  <w:tr w:rsidR="000069EF" w:rsidRPr="000069EF" w14:paraId="5E99088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069EF" w:rsidRPr="000069EF" w14:paraId="78CD89E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069EF" w:rsidRPr="000069EF" w14:paraId="486C51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069EF" w:rsidRPr="000069EF" w14:paraId="177F2C5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069EF" w:rsidRPr="000069EF" w14:paraId="691DE29D" w14:textId="77777777">
                                            <w:tc>
                                              <w:tcPr>
                                                <w:tcW w:w="0" w:type="auto"/>
                                                <w:tcMar>
                                                  <w:top w:w="0" w:type="dxa"/>
                                                  <w:left w:w="270" w:type="dxa"/>
                                                  <w:bottom w:w="135" w:type="dxa"/>
                                                  <w:right w:w="270" w:type="dxa"/>
                                                </w:tcMar>
                                                <w:hideMark/>
                                              </w:tcPr>
                                              <w:p w14:paraId="105D5F4E" w14:textId="77777777" w:rsidR="000069EF" w:rsidRPr="000069EF" w:rsidRDefault="000069EF" w:rsidP="000069EF"/>
                                            </w:tc>
                                          </w:tr>
                                        </w:tbl>
                                        <w:p w14:paraId="3A8B927A" w14:textId="77777777" w:rsidR="000069EF" w:rsidRPr="000069EF" w:rsidRDefault="000069EF" w:rsidP="000069EF"/>
                                      </w:tc>
                                    </w:tr>
                                  </w:tbl>
                                  <w:p w14:paraId="04D3B250" w14:textId="77777777" w:rsidR="000069EF" w:rsidRPr="000069EF" w:rsidRDefault="000069EF" w:rsidP="000069EF"/>
                                </w:tc>
                              </w:tr>
                            </w:tbl>
                            <w:p w14:paraId="7E8CC0CE" w14:textId="77777777" w:rsidR="000069EF" w:rsidRPr="000069EF" w:rsidRDefault="000069EF" w:rsidP="000069EF"/>
                          </w:tc>
                        </w:tr>
                      </w:tbl>
                      <w:p w14:paraId="003078DB" w14:textId="77777777" w:rsidR="000069EF" w:rsidRPr="000069EF" w:rsidRDefault="000069EF" w:rsidP="000069EF"/>
                    </w:tc>
                  </w:tr>
                </w:tbl>
                <w:p w14:paraId="2FE81761" w14:textId="77777777" w:rsidR="000069EF" w:rsidRPr="000069EF" w:rsidRDefault="000069EF" w:rsidP="000069EF"/>
              </w:tc>
            </w:tr>
          </w:tbl>
          <w:p w14:paraId="22BEE464" w14:textId="77777777" w:rsidR="000069EF" w:rsidRPr="000069EF" w:rsidRDefault="000069EF" w:rsidP="000069EF"/>
        </w:tc>
      </w:tr>
    </w:tbl>
    <w:p w14:paraId="635ABCA4" w14:textId="77777777" w:rsidR="000069EF" w:rsidRPr="000069EF" w:rsidRDefault="000069EF" w:rsidP="000069EF"/>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0069EF" w:rsidRPr="000069EF" w14:paraId="4E790FA8" w14:textId="77777777" w:rsidTr="000069EF">
        <w:trPr>
          <w:jc w:val="center"/>
        </w:trPr>
        <w:tc>
          <w:tcPr>
            <w:tcW w:w="0" w:type="auto"/>
            <w:tcBorders>
              <w:top w:val="single" w:sz="8" w:space="0" w:color="E5E5E5"/>
              <w:left w:val="nil"/>
              <w:bottom w:val="nil"/>
              <w:right w:val="nil"/>
            </w:tcBorders>
            <w:shd w:val="clear" w:color="auto" w:fill="FFFFFF"/>
            <w:tcMar>
              <w:top w:w="300" w:type="dxa"/>
              <w:left w:w="0" w:type="dxa"/>
              <w:bottom w:w="300" w:type="dxa"/>
              <w:right w:w="0" w:type="dxa"/>
            </w:tcMar>
            <w:hideMark/>
          </w:tcPr>
          <w:p w14:paraId="2B03DE6F" w14:textId="77777777" w:rsidR="000069EF" w:rsidRPr="000069EF" w:rsidRDefault="000069EF" w:rsidP="000069EF"/>
        </w:tc>
      </w:tr>
    </w:tbl>
    <w:p w14:paraId="155A76E0" w14:textId="77777777" w:rsidR="000069EF" w:rsidRPr="000069EF" w:rsidRDefault="000069EF" w:rsidP="000069EF"/>
    <w:p w14:paraId="4A8F36DB" w14:textId="77777777" w:rsidR="000069EF" w:rsidRPr="000069EF" w:rsidRDefault="000069EF" w:rsidP="000069EF">
      <w:r w:rsidRPr="000069EF">
        <w:br/>
      </w:r>
      <w:r w:rsidRPr="000069EF">
        <w:br/>
        <w:t>************************************************************************************** ******************************</w:t>
      </w:r>
      <w:r w:rsidRPr="000069EF">
        <w:br/>
      </w:r>
      <w:r w:rsidRPr="000069EF">
        <w:br/>
        <w:t xml:space="preserve">This message may contain confidential information. If you are not the intended </w:t>
      </w:r>
      <w:proofErr w:type="gramStart"/>
      <w:r w:rsidRPr="000069EF">
        <w:t>recipient</w:t>
      </w:r>
      <w:proofErr w:type="gramEnd"/>
      <w:r w:rsidRPr="000069EF">
        <w:t xml:space="preserve"> please:</w:t>
      </w:r>
      <w:r w:rsidRPr="000069EF">
        <w:br/>
        <w:t xml:space="preserve">i) inform the sender that you have received the message in error before deleting it; and </w:t>
      </w:r>
      <w:r w:rsidRPr="000069EF">
        <w:br/>
        <w:t xml:space="preserve">ii) do not disclose, copy or distribute information in this e-mail or take any action in relation to its content (to do so is strictly prohibited and may be unlawful). </w:t>
      </w:r>
      <w:r w:rsidRPr="000069EF">
        <w:br/>
        <w:t>Thank you for your co-operation.</w:t>
      </w:r>
      <w:r w:rsidRPr="000069EF">
        <w:br/>
      </w:r>
      <w:r w:rsidRPr="000069EF">
        <w:br/>
      </w:r>
      <w:proofErr w:type="spellStart"/>
      <w:r w:rsidRPr="000069EF">
        <w:t>NHSmail</w:t>
      </w:r>
      <w:proofErr w:type="spellEnd"/>
      <w:r w:rsidRPr="000069EF">
        <w:t xml:space="preserve"> is the secure email, collaboration and directory service available for all NHS staff in England. </w:t>
      </w:r>
      <w:proofErr w:type="spellStart"/>
      <w:r w:rsidRPr="000069EF">
        <w:t>NHSmail</w:t>
      </w:r>
      <w:proofErr w:type="spellEnd"/>
      <w:r w:rsidRPr="000069EF">
        <w:t xml:space="preserve"> is approved for exchanging patient data and other sensitive information with </w:t>
      </w:r>
      <w:proofErr w:type="spellStart"/>
      <w:r w:rsidRPr="000069EF">
        <w:t>NHSmail</w:t>
      </w:r>
      <w:proofErr w:type="spellEnd"/>
      <w:r w:rsidRPr="000069EF">
        <w:t xml:space="preserve"> and other accredited email services.</w:t>
      </w:r>
      <w:r w:rsidRPr="000069EF">
        <w:br/>
      </w:r>
      <w:r w:rsidRPr="000069EF">
        <w:br/>
        <w:t xml:space="preserve">For more information and to find out how you can switch visit </w:t>
      </w:r>
      <w:hyperlink r:id="rId31" w:history="1">
        <w:r w:rsidRPr="000069EF">
          <w:rPr>
            <w:rStyle w:val="Hyperlink"/>
          </w:rPr>
          <w:t xml:space="preserve">Joining </w:t>
        </w:r>
        <w:proofErr w:type="spellStart"/>
        <w:r w:rsidRPr="000069EF">
          <w:rPr>
            <w:rStyle w:val="Hyperlink"/>
          </w:rPr>
          <w:t>NHSmail</w:t>
        </w:r>
        <w:proofErr w:type="spellEnd"/>
        <w:r w:rsidRPr="000069EF">
          <w:rPr>
            <w:rStyle w:val="Hyperlink"/>
          </w:rPr>
          <w:t xml:space="preserve"> – </w:t>
        </w:r>
        <w:proofErr w:type="spellStart"/>
        <w:r w:rsidRPr="000069EF">
          <w:rPr>
            <w:rStyle w:val="Hyperlink"/>
          </w:rPr>
          <w:t>NHSmail</w:t>
        </w:r>
        <w:proofErr w:type="spellEnd"/>
        <w:r w:rsidRPr="000069EF">
          <w:rPr>
            <w:rStyle w:val="Hyperlink"/>
          </w:rPr>
          <w:t xml:space="preserve"> Support</w:t>
        </w:r>
      </w:hyperlink>
    </w:p>
    <w:p w14:paraId="23175FD0"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62EFA"/>
    <w:multiLevelType w:val="multilevel"/>
    <w:tmpl w:val="D1ECD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34E19"/>
    <w:multiLevelType w:val="multilevel"/>
    <w:tmpl w:val="D2521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8E1E0A"/>
    <w:multiLevelType w:val="multilevel"/>
    <w:tmpl w:val="365E1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10012948">
    <w:abstractNumId w:val="2"/>
    <w:lvlOverride w:ilvl="0"/>
    <w:lvlOverride w:ilvl="1"/>
    <w:lvlOverride w:ilvl="2"/>
    <w:lvlOverride w:ilvl="3"/>
    <w:lvlOverride w:ilvl="4"/>
    <w:lvlOverride w:ilvl="5"/>
    <w:lvlOverride w:ilvl="6"/>
    <w:lvlOverride w:ilvl="7"/>
    <w:lvlOverride w:ilvl="8"/>
  </w:num>
  <w:num w:numId="2" w16cid:durableId="277182584">
    <w:abstractNumId w:val="0"/>
    <w:lvlOverride w:ilvl="0"/>
    <w:lvlOverride w:ilvl="1"/>
    <w:lvlOverride w:ilvl="2"/>
    <w:lvlOverride w:ilvl="3"/>
    <w:lvlOverride w:ilvl="4"/>
    <w:lvlOverride w:ilvl="5"/>
    <w:lvlOverride w:ilvl="6"/>
    <w:lvlOverride w:ilvl="7"/>
    <w:lvlOverride w:ilvl="8"/>
  </w:num>
  <w:num w:numId="3" w16cid:durableId="119041217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9EF"/>
    <w:rsid w:val="000069EF"/>
    <w:rsid w:val="001F6461"/>
    <w:rsid w:val="00A53816"/>
    <w:rsid w:val="00A81FE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ED288"/>
  <w15:chartTrackingRefBased/>
  <w15:docId w15:val="{C91B64C8-12E2-40F8-BA3F-46CF6030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9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69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69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69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69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69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69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69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69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9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69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69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69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69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69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69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69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69EF"/>
    <w:rPr>
      <w:rFonts w:eastAsiaTheme="majorEastAsia" w:cstheme="majorBidi"/>
      <w:color w:val="272727" w:themeColor="text1" w:themeTint="D8"/>
    </w:rPr>
  </w:style>
  <w:style w:type="paragraph" w:styleId="Title">
    <w:name w:val="Title"/>
    <w:basedOn w:val="Normal"/>
    <w:next w:val="Normal"/>
    <w:link w:val="TitleChar"/>
    <w:uiPriority w:val="10"/>
    <w:qFormat/>
    <w:rsid w:val="000069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69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69E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69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69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069EF"/>
    <w:rPr>
      <w:i/>
      <w:iCs/>
      <w:color w:val="404040" w:themeColor="text1" w:themeTint="BF"/>
    </w:rPr>
  </w:style>
  <w:style w:type="paragraph" w:styleId="ListParagraph">
    <w:name w:val="List Paragraph"/>
    <w:basedOn w:val="Normal"/>
    <w:uiPriority w:val="34"/>
    <w:qFormat/>
    <w:rsid w:val="000069EF"/>
    <w:pPr>
      <w:ind w:left="720"/>
      <w:contextualSpacing/>
    </w:pPr>
  </w:style>
  <w:style w:type="character" w:styleId="IntenseEmphasis">
    <w:name w:val="Intense Emphasis"/>
    <w:basedOn w:val="DefaultParagraphFont"/>
    <w:uiPriority w:val="21"/>
    <w:qFormat/>
    <w:rsid w:val="000069EF"/>
    <w:rPr>
      <w:i/>
      <w:iCs/>
      <w:color w:val="0F4761" w:themeColor="accent1" w:themeShade="BF"/>
    </w:rPr>
  </w:style>
  <w:style w:type="paragraph" w:styleId="IntenseQuote">
    <w:name w:val="Intense Quote"/>
    <w:basedOn w:val="Normal"/>
    <w:next w:val="Normal"/>
    <w:link w:val="IntenseQuoteChar"/>
    <w:uiPriority w:val="30"/>
    <w:qFormat/>
    <w:rsid w:val="000069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69EF"/>
    <w:rPr>
      <w:i/>
      <w:iCs/>
      <w:color w:val="0F4761" w:themeColor="accent1" w:themeShade="BF"/>
    </w:rPr>
  </w:style>
  <w:style w:type="character" w:styleId="IntenseReference">
    <w:name w:val="Intense Reference"/>
    <w:basedOn w:val="DefaultParagraphFont"/>
    <w:uiPriority w:val="32"/>
    <w:qFormat/>
    <w:rsid w:val="000069EF"/>
    <w:rPr>
      <w:b/>
      <w:bCs/>
      <w:smallCaps/>
      <w:color w:val="0F4761" w:themeColor="accent1" w:themeShade="BF"/>
      <w:spacing w:val="5"/>
    </w:rPr>
  </w:style>
  <w:style w:type="character" w:styleId="Hyperlink">
    <w:name w:val="Hyperlink"/>
    <w:basedOn w:val="DefaultParagraphFont"/>
    <w:uiPriority w:val="99"/>
    <w:unhideWhenUsed/>
    <w:rsid w:val="000069EF"/>
    <w:rPr>
      <w:color w:val="467886" w:themeColor="hyperlink"/>
      <w:u w:val="single"/>
    </w:rPr>
  </w:style>
  <w:style w:type="character" w:styleId="UnresolvedMention">
    <w:name w:val="Unresolved Mention"/>
    <w:basedOn w:val="DefaultParagraphFont"/>
    <w:uiPriority w:val="99"/>
    <w:semiHidden/>
    <w:unhideWhenUsed/>
    <w:rsid w:val="00006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594816">
      <w:bodyDiv w:val="1"/>
      <w:marLeft w:val="0"/>
      <w:marRight w:val="0"/>
      <w:marTop w:val="0"/>
      <w:marBottom w:val="0"/>
      <w:divBdr>
        <w:top w:val="none" w:sz="0" w:space="0" w:color="auto"/>
        <w:left w:val="none" w:sz="0" w:space="0" w:color="auto"/>
        <w:bottom w:val="none" w:sz="0" w:space="0" w:color="auto"/>
        <w:right w:val="none" w:sz="0" w:space="0" w:color="auto"/>
      </w:divBdr>
    </w:div>
    <w:div w:id="141879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esterleicestershireandrutland.icb.nhs.uk/stay-well-this-winter-ask-your-pharmacist/" TargetMode="External"/><Relationship Id="rId13" Type="http://schemas.openxmlformats.org/officeDocument/2006/relationships/image" Target="media/image4.jpeg"/><Relationship Id="rId18" Type="http://schemas.openxmlformats.org/officeDocument/2006/relationships/hyperlink" Target="mailto:phconsultations@leics.gov.uk"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nhs.uk/nhs-services/pharmacies/how-pharmacies-can-help/" TargetMode="External"/><Relationship Id="rId12" Type="http://schemas.openxmlformats.org/officeDocument/2006/relationships/hyperlink" Target="https://connect.trialscope.com/studies/c87c418f-c051-410b-b732-9b086159eed3?pv=1&amp;utm_locale=en-gb&amp;utm_source=Print" TargetMode="External"/><Relationship Id="rId17" Type="http://schemas.openxmlformats.org/officeDocument/2006/relationships/hyperlink" Target="https://www.leicestershire.gov.uk/have-your-say/current-engagement/suicide-prevention-strategy-2024-2029" TargetMode="External"/><Relationship Id="rId25" Type="http://schemas.openxmlformats.org/officeDocument/2006/relationships/hyperlink" Target="https://us10.mailchimp.com/mctx/clicks?url=https%3A%2F%2Fwww.facebook.com%2FNHSLeicester&amp;xid=c1bd5db59e&amp;uid=40890353&amp;iid=28f3b93aea&amp;pool=cts&amp;v=2&amp;c=1730980471&amp;h=453a0a9682b567420d2d1abc328d86ff0616308cb8312473a68f070d578efe8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leicestershire.gov.uk/news/armistice-day-service-at-county-hall" TargetMode="External"/><Relationship Id="rId29" Type="http://schemas.openxmlformats.org/officeDocument/2006/relationships/hyperlink" Target="https://us10.mailchimp.com/mctx/clicks?url=https%3A%2F%2Fwww.leicestercityccg.nhs.uk%2F&amp;xid=c1bd5db59e&amp;uid=40890353&amp;iid=28f3b93aea&amp;pool=cts&amp;v=2&amp;c=1730980471&amp;h=dd0d66b9d2d16242f269422443df5dfb908be9468350c2e7f53b781d18e5cc8b" TargetMode="External"/><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us10.mailchimp.com/mctx/clicks?url=https%3A%2F%2Fyoutu.be%2FiDn4yjScXzg&amp;xid=c1bd5db59e&amp;uid=40890353&amp;iid=28f3b93aea&amp;pool=cts&amp;v=2&amp;c=1730980471&amp;h=4eab8ee1469108ad4384bf15994fe37f484f9f6158c787a0498d557a872a2a16" TargetMode="External"/><Relationship Id="rId23" Type="http://schemas.openxmlformats.org/officeDocument/2006/relationships/hyperlink" Target="https://leicesterleicestershireandrutlandhwp.uk/partner-toolkit/" TargetMode="External"/><Relationship Id="rId28" Type="http://schemas.openxmlformats.org/officeDocument/2006/relationships/image" Target="media/image11.png"/><Relationship Id="rId10" Type="http://schemas.openxmlformats.org/officeDocument/2006/relationships/hyperlink" Target="https://www.leicspart.nhs.uk/news/lpt-pilots-new-innovative-headsets-help-to-treat-patients-with-severe-depression/" TargetMode="External"/><Relationship Id="rId19" Type="http://schemas.openxmlformats.org/officeDocument/2006/relationships/image" Target="media/image6.jpeg"/><Relationship Id="rId31" Type="http://schemas.openxmlformats.org/officeDocument/2006/relationships/hyperlink" Target="https://support.nhs.net/article-categories/joining-nhsmai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hs.uk/conditions/stroke/symptoms/" TargetMode="External"/><Relationship Id="rId22" Type="http://schemas.openxmlformats.org/officeDocument/2006/relationships/image" Target="media/image8.png"/><Relationship Id="rId27" Type="http://schemas.openxmlformats.org/officeDocument/2006/relationships/hyperlink" Target="https://us10.mailchimp.com/mctx/clicks?url=https%3A%2F%2Ftwitter.com%2FNHSLeicester&amp;xid=c1bd5db59e&amp;uid=40890353&amp;iid=28f3b93aea&amp;pool=cts&amp;v=2&amp;c=1730980471&amp;h=e0a1222201a4a4dca056e41429a703eec158aa63d720d7e79c659a73ff855ec2"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1484</Words>
  <Characters>8465</Characters>
  <Application>Microsoft Office Word</Application>
  <DocSecurity>0</DocSecurity>
  <Lines>70</Lines>
  <Paragraphs>19</Paragraphs>
  <ScaleCrop>false</ScaleCrop>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2024-11-07T12:37:00Z</dcterms:created>
  <dcterms:modified xsi:type="dcterms:W3CDTF">2024-11-07T12:39:00Z</dcterms:modified>
</cp:coreProperties>
</file>